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D4D32" w14:textId="77777777" w:rsidR="007A68A5" w:rsidRPr="00E825FF" w:rsidRDefault="00DD6F3E" w:rsidP="00DC7FA1">
      <w:pPr>
        <w:spacing w:after="0" w:line="240" w:lineRule="auto"/>
        <w:ind w:right="-1"/>
        <w:jc w:val="center"/>
        <w:rPr>
          <w:rFonts w:ascii="Times New Roman" w:eastAsia="Times New Roman" w:hAnsi="Times New Roman" w:cs="Times New Roman"/>
          <w:b/>
          <w:sz w:val="28"/>
          <w:szCs w:val="28"/>
          <w:lang w:eastAsia="ru-RU"/>
        </w:rPr>
      </w:pPr>
      <w:r w:rsidRPr="00E825FF">
        <w:rPr>
          <w:rFonts w:ascii="Times New Roman" w:eastAsia="Times New Roman" w:hAnsi="Times New Roman" w:cs="Times New Roman"/>
          <w:b/>
          <w:sz w:val="28"/>
          <w:szCs w:val="28"/>
          <w:lang w:eastAsia="ru-RU"/>
        </w:rPr>
        <w:t>СПРАВКА-ОБОСНОВАНИЕ</w:t>
      </w:r>
    </w:p>
    <w:p w14:paraId="3A173A3A" w14:textId="587E8633" w:rsidR="00F6294D" w:rsidRPr="00E825FF" w:rsidRDefault="001D2F03" w:rsidP="00DC7FA1">
      <w:pPr>
        <w:spacing w:after="0" w:line="240" w:lineRule="auto"/>
        <w:jc w:val="center"/>
        <w:rPr>
          <w:rFonts w:ascii="Times New Roman" w:hAnsi="Times New Roman" w:cs="Times New Roman"/>
          <w:b/>
          <w:bCs/>
          <w:sz w:val="28"/>
          <w:szCs w:val="28"/>
        </w:rPr>
      </w:pPr>
      <w:proofErr w:type="gramStart"/>
      <w:r w:rsidRPr="00E825FF">
        <w:rPr>
          <w:rFonts w:ascii="Times New Roman" w:hAnsi="Times New Roman" w:cs="Times New Roman"/>
          <w:b/>
          <w:bCs/>
          <w:sz w:val="28"/>
          <w:szCs w:val="28"/>
        </w:rPr>
        <w:t>к</w:t>
      </w:r>
      <w:proofErr w:type="gramEnd"/>
      <w:r w:rsidRPr="00E825FF">
        <w:rPr>
          <w:rFonts w:ascii="Times New Roman" w:hAnsi="Times New Roman" w:cs="Times New Roman"/>
          <w:b/>
          <w:bCs/>
          <w:sz w:val="28"/>
          <w:szCs w:val="28"/>
        </w:rPr>
        <w:t xml:space="preserve"> проекту постановления Кабинет Министров Кыргызской Республики </w:t>
      </w:r>
      <w:r w:rsidR="007E0BAF">
        <w:rPr>
          <w:rFonts w:ascii="Times New Roman" w:hAnsi="Times New Roman" w:cs="Times New Roman"/>
          <w:b/>
          <w:bCs/>
          <w:sz w:val="28"/>
          <w:szCs w:val="28"/>
        </w:rPr>
        <w:t>«</w:t>
      </w:r>
      <w:r w:rsidRPr="00E825FF">
        <w:rPr>
          <w:rFonts w:ascii="Times New Roman" w:hAnsi="Times New Roman" w:cs="Times New Roman"/>
          <w:b/>
          <w:bCs/>
          <w:sz w:val="28"/>
          <w:szCs w:val="28"/>
        </w:rPr>
        <w:t xml:space="preserve">О внесении изменений в некоторые решения </w:t>
      </w:r>
      <w:r w:rsidR="007E0BAF" w:rsidRPr="00E825FF">
        <w:rPr>
          <w:rFonts w:ascii="Times New Roman" w:hAnsi="Times New Roman" w:cs="Times New Roman"/>
          <w:b/>
          <w:bCs/>
          <w:sz w:val="28"/>
          <w:szCs w:val="28"/>
        </w:rPr>
        <w:t xml:space="preserve">Кабинет Министров </w:t>
      </w:r>
      <w:r w:rsidRPr="00E825FF">
        <w:rPr>
          <w:rFonts w:ascii="Times New Roman" w:hAnsi="Times New Roman" w:cs="Times New Roman"/>
          <w:b/>
          <w:bCs/>
          <w:sz w:val="28"/>
          <w:szCs w:val="28"/>
        </w:rPr>
        <w:t>Кыргызской Республики</w:t>
      </w:r>
      <w:r w:rsidR="007E0BAF">
        <w:rPr>
          <w:rFonts w:ascii="Times New Roman" w:hAnsi="Times New Roman" w:cs="Times New Roman"/>
          <w:b/>
          <w:bCs/>
          <w:sz w:val="28"/>
          <w:szCs w:val="28"/>
        </w:rPr>
        <w:t>»</w:t>
      </w:r>
    </w:p>
    <w:p w14:paraId="28218C5A" w14:textId="77777777" w:rsidR="001D2F03" w:rsidRPr="00E825FF" w:rsidRDefault="001D2F03" w:rsidP="00DC7FA1">
      <w:pPr>
        <w:spacing w:after="0" w:line="240" w:lineRule="auto"/>
        <w:ind w:firstLine="709"/>
        <w:jc w:val="both"/>
        <w:rPr>
          <w:rFonts w:ascii="Times New Roman" w:hAnsi="Times New Roman" w:cs="Times New Roman"/>
          <w:b/>
          <w:bCs/>
          <w:sz w:val="28"/>
          <w:szCs w:val="28"/>
        </w:rPr>
      </w:pPr>
    </w:p>
    <w:p w14:paraId="2A1224E6" w14:textId="77777777" w:rsidR="00ED183A" w:rsidRPr="00E825FF" w:rsidRDefault="00DD6F3E" w:rsidP="00DC7FA1">
      <w:pPr>
        <w:pStyle w:val="a5"/>
        <w:numPr>
          <w:ilvl w:val="0"/>
          <w:numId w:val="14"/>
        </w:numPr>
        <w:spacing w:after="0" w:line="240" w:lineRule="auto"/>
        <w:ind w:left="0" w:firstLine="709"/>
        <w:jc w:val="both"/>
        <w:rPr>
          <w:rFonts w:ascii="Times New Roman" w:hAnsi="Times New Roman" w:cs="Times New Roman"/>
          <w:b/>
          <w:sz w:val="28"/>
          <w:szCs w:val="28"/>
        </w:rPr>
      </w:pPr>
      <w:r w:rsidRPr="00E825FF">
        <w:rPr>
          <w:rFonts w:ascii="Times New Roman" w:hAnsi="Times New Roman" w:cs="Times New Roman"/>
          <w:b/>
          <w:sz w:val="28"/>
          <w:szCs w:val="28"/>
        </w:rPr>
        <w:t>Цель и задачи</w:t>
      </w:r>
    </w:p>
    <w:p w14:paraId="151E5AFB" w14:textId="77777777" w:rsidR="00DA1A3F" w:rsidRPr="00E825FF" w:rsidRDefault="00DA1A3F" w:rsidP="00DC7FA1">
      <w:pPr>
        <w:spacing w:after="0" w:line="240" w:lineRule="auto"/>
        <w:ind w:right="-1" w:firstLine="709"/>
        <w:jc w:val="both"/>
        <w:rPr>
          <w:rFonts w:ascii="Times New Roman" w:hAnsi="Times New Roman" w:cs="Times New Roman"/>
          <w:sz w:val="28"/>
          <w:szCs w:val="28"/>
        </w:rPr>
      </w:pPr>
      <w:r w:rsidRPr="00E825FF">
        <w:rPr>
          <w:rFonts w:ascii="Times New Roman" w:hAnsi="Times New Roman" w:cs="Times New Roman"/>
          <w:sz w:val="28"/>
          <w:szCs w:val="28"/>
        </w:rPr>
        <w:t xml:space="preserve">Настоящий проект постановления Кабинета Министров Кыргызской Республики разработан </w:t>
      </w:r>
      <w:r w:rsidR="009D52D0" w:rsidRPr="00E825FF">
        <w:rPr>
          <w:rFonts w:ascii="Times New Roman" w:hAnsi="Times New Roman" w:cs="Times New Roman"/>
          <w:sz w:val="28"/>
          <w:szCs w:val="28"/>
        </w:rPr>
        <w:t xml:space="preserve">в </w:t>
      </w:r>
      <w:r w:rsidR="00B85B0C" w:rsidRPr="00E825FF">
        <w:rPr>
          <w:rFonts w:ascii="Times New Roman" w:hAnsi="Times New Roman" w:cs="Times New Roman"/>
          <w:sz w:val="28"/>
          <w:szCs w:val="28"/>
        </w:rPr>
        <w:t>рамках</w:t>
      </w:r>
      <w:r w:rsidR="009D52D0" w:rsidRPr="00E825FF">
        <w:rPr>
          <w:rFonts w:ascii="Times New Roman" w:hAnsi="Times New Roman" w:cs="Times New Roman"/>
          <w:sz w:val="28"/>
          <w:szCs w:val="28"/>
        </w:rPr>
        <w:t xml:space="preserve"> реализации Указа Президента Кыргызской Республики «О защите собственности и поддержке предпринимателей и инвесторов» от 29 января 2021 года № 3, а также </w:t>
      </w:r>
      <w:r w:rsidRPr="00E825FF">
        <w:rPr>
          <w:rFonts w:ascii="Times New Roman" w:hAnsi="Times New Roman" w:cs="Times New Roman"/>
          <w:sz w:val="28"/>
          <w:szCs w:val="28"/>
        </w:rPr>
        <w:t>в целях создания благоприятных условий для развития торгово-экономических отношений, обеспечения учета товаров в рамках торговли с государствами-членами Евразийского экономического союза при ввозе (импорте) в Кыргызскую Республику, определения даты принятия на учет и перемещения с территории одного государства-члена Евразийского экономического союза (далее – ЕАЭС) на территорию Кыргызской Республики для администрирования косвенных налогов.</w:t>
      </w:r>
    </w:p>
    <w:p w14:paraId="48951757" w14:textId="77777777" w:rsidR="00ED183A" w:rsidRPr="00E825FF" w:rsidRDefault="00DA1A3F" w:rsidP="00DC7FA1">
      <w:pPr>
        <w:spacing w:after="0" w:line="240" w:lineRule="auto"/>
        <w:ind w:right="-1" w:firstLine="709"/>
        <w:jc w:val="both"/>
        <w:rPr>
          <w:rFonts w:ascii="Times New Roman" w:hAnsi="Times New Roman" w:cs="Times New Roman"/>
          <w:sz w:val="28"/>
          <w:szCs w:val="28"/>
        </w:rPr>
      </w:pPr>
      <w:r w:rsidRPr="00E825FF">
        <w:rPr>
          <w:rFonts w:ascii="Times New Roman" w:hAnsi="Times New Roman" w:cs="Times New Roman"/>
          <w:sz w:val="28"/>
          <w:szCs w:val="28"/>
        </w:rPr>
        <w:t>Основной задачей проекта постановления является проведение мониторинга и анализа полноты начисления, и уплаты налогов, субъектами осуществляющими внешнеэкономическую деятельность со странами-участниками ЕАЭС.</w:t>
      </w:r>
    </w:p>
    <w:p w14:paraId="02CB9264" w14:textId="77777777" w:rsidR="00F37997" w:rsidRPr="00E825FF" w:rsidRDefault="00F37997" w:rsidP="00DC7FA1">
      <w:pPr>
        <w:pStyle w:val="a5"/>
        <w:numPr>
          <w:ilvl w:val="0"/>
          <w:numId w:val="14"/>
        </w:numPr>
        <w:spacing w:after="0" w:line="240" w:lineRule="auto"/>
        <w:ind w:left="0" w:firstLine="709"/>
        <w:jc w:val="both"/>
        <w:rPr>
          <w:rFonts w:ascii="Times New Roman" w:hAnsi="Times New Roman" w:cs="Times New Roman"/>
          <w:b/>
          <w:sz w:val="28"/>
          <w:szCs w:val="28"/>
        </w:rPr>
      </w:pPr>
      <w:r w:rsidRPr="00E825FF">
        <w:rPr>
          <w:rFonts w:ascii="Times New Roman" w:hAnsi="Times New Roman" w:cs="Times New Roman"/>
          <w:b/>
          <w:sz w:val="28"/>
          <w:szCs w:val="28"/>
        </w:rPr>
        <w:t>Описательная часть</w:t>
      </w:r>
    </w:p>
    <w:p w14:paraId="09723130" w14:textId="61086557" w:rsidR="00255E07" w:rsidRDefault="00255E07" w:rsidP="00DC7FA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Проект постановления Кабинета Министров Кыргызской Республики </w:t>
      </w:r>
      <w:r w:rsidR="00C33C69">
        <w:rPr>
          <w:rFonts w:ascii="Times New Roman" w:eastAsia="Times New Roman" w:hAnsi="Times New Roman" w:cs="Times New Roman"/>
          <w:sz w:val="28"/>
          <w:szCs w:val="28"/>
          <w:lang w:eastAsia="ru-RU"/>
        </w:rPr>
        <w:t>разработан</w:t>
      </w:r>
      <w:r w:rsidRPr="00255E07">
        <w:rPr>
          <w:rFonts w:ascii="Times New Roman" w:eastAsia="Times New Roman" w:hAnsi="Times New Roman" w:cs="Times New Roman"/>
          <w:sz w:val="28"/>
          <w:szCs w:val="28"/>
          <w:lang w:eastAsia="ru-RU"/>
        </w:rPr>
        <w:t xml:space="preserve"> </w:t>
      </w:r>
      <w:r w:rsidRPr="00E52D45">
        <w:rPr>
          <w:rFonts w:ascii="Times New Roman" w:eastAsia="Times New Roman" w:hAnsi="Times New Roman" w:cs="Times New Roman"/>
          <w:sz w:val="28"/>
          <w:szCs w:val="28"/>
          <w:lang w:eastAsia="ru-RU"/>
        </w:rPr>
        <w:t xml:space="preserve">в соответствии с Законом Кыргызской Республики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 ратификации Протокола о некоторых вопр</w:t>
      </w:r>
      <w:bookmarkStart w:id="0" w:name="_GoBack"/>
      <w:bookmarkEnd w:id="0"/>
      <w:r w:rsidRPr="00E52D45">
        <w:rPr>
          <w:rFonts w:ascii="Times New Roman" w:eastAsia="Times New Roman" w:hAnsi="Times New Roman" w:cs="Times New Roman"/>
          <w:sz w:val="28"/>
          <w:szCs w:val="28"/>
          <w:lang w:eastAsia="ru-RU"/>
        </w:rPr>
        <w:t xml:space="preserve">осах ввоза и обращения товаров на таможенной территории Евразийского экономического союза, подписанного 16 октября 2015 года в поселке </w:t>
      </w:r>
      <w:proofErr w:type="spellStart"/>
      <w:r w:rsidRPr="00E52D45">
        <w:rPr>
          <w:rFonts w:ascii="Times New Roman" w:eastAsia="Times New Roman" w:hAnsi="Times New Roman" w:cs="Times New Roman"/>
          <w:sz w:val="28"/>
          <w:szCs w:val="28"/>
          <w:lang w:eastAsia="ru-RU"/>
        </w:rPr>
        <w:t>Бурабай</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от 11 декабря 2015 года № 226, Решением Высшего Евразийского экономического совета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 некоторых вопросах, связанных с присоединением Республики Казахстан к Всемирной торговой организации</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от 16 октября 2015 года № 22, подпунктом 3 пункта 20 Приложения № 18 к Договору о Е</w:t>
      </w:r>
      <w:r>
        <w:rPr>
          <w:rFonts w:ascii="Times New Roman" w:eastAsia="Times New Roman" w:hAnsi="Times New Roman" w:cs="Times New Roman"/>
          <w:sz w:val="28"/>
          <w:szCs w:val="28"/>
          <w:lang w:eastAsia="ru-RU"/>
        </w:rPr>
        <w:t>вразийском экономическом союзе,</w:t>
      </w:r>
      <w:r>
        <w:rPr>
          <w:rFonts w:ascii="Times New Roman" w:hAnsi="Times New Roman" w:cs="Times New Roman"/>
          <w:sz w:val="28"/>
          <w:szCs w:val="28"/>
        </w:rPr>
        <w:t xml:space="preserve"> а также статьями 51 и 261 Налогового кодекса Кыргызской Республики</w:t>
      </w:r>
      <w:r w:rsidRPr="00E52D4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6BBC8DD" w14:textId="77777777" w:rsidR="009D52D0" w:rsidRPr="00E825FF" w:rsidRDefault="009D52D0" w:rsidP="00DC7FA1">
      <w:pPr>
        <w:spacing w:after="0" w:line="240" w:lineRule="auto"/>
        <w:ind w:firstLine="709"/>
        <w:jc w:val="both"/>
        <w:rPr>
          <w:rFonts w:ascii="Times New Roman" w:hAnsi="Times New Roman" w:cs="Times New Roman"/>
          <w:sz w:val="28"/>
          <w:szCs w:val="28"/>
        </w:rPr>
      </w:pPr>
      <w:r w:rsidRPr="00E825FF">
        <w:rPr>
          <w:rFonts w:ascii="Times New Roman" w:eastAsia="Times New Roman" w:hAnsi="Times New Roman" w:cs="Times New Roman"/>
          <w:sz w:val="28"/>
          <w:szCs w:val="28"/>
          <w:lang w:eastAsia="ru-RU"/>
        </w:rPr>
        <w:t xml:space="preserve">В настоящее время </w:t>
      </w:r>
      <w:r w:rsidR="00F4785C" w:rsidRPr="00E825FF">
        <w:rPr>
          <w:rFonts w:ascii="Times New Roman" w:eastAsia="Times New Roman" w:hAnsi="Times New Roman" w:cs="Times New Roman"/>
          <w:sz w:val="28"/>
          <w:szCs w:val="28"/>
          <w:lang w:eastAsia="ru-RU"/>
        </w:rPr>
        <w:t>в соответствии с</w:t>
      </w:r>
      <w:r w:rsidRPr="00E825FF">
        <w:rPr>
          <w:rFonts w:ascii="Times New Roman" w:eastAsia="Times New Roman" w:hAnsi="Times New Roman" w:cs="Times New Roman"/>
          <w:sz w:val="28"/>
          <w:szCs w:val="28"/>
          <w:lang w:eastAsia="ru-RU"/>
        </w:rPr>
        <w:t xml:space="preserve"> постановлением Правительства Кыргызской Республики «О мерах по обеспечению учета товаров в рамках торговли с государствами-членами Евразийского экономического союза при ввозе (импорте) в Кыргызскую Республику» от 23 августа 2018 года </w:t>
      </w:r>
      <w:r w:rsidR="00F4785C" w:rsidRPr="00E825FF">
        <w:rPr>
          <w:rFonts w:ascii="Times New Roman" w:eastAsia="Times New Roman" w:hAnsi="Times New Roman" w:cs="Times New Roman"/>
          <w:sz w:val="28"/>
          <w:szCs w:val="28"/>
          <w:lang w:eastAsia="ru-RU"/>
        </w:rPr>
        <w:br/>
      </w:r>
      <w:r w:rsidRPr="00E825FF">
        <w:rPr>
          <w:rFonts w:ascii="Times New Roman" w:eastAsia="Times New Roman" w:hAnsi="Times New Roman" w:cs="Times New Roman"/>
          <w:sz w:val="28"/>
          <w:szCs w:val="28"/>
          <w:lang w:eastAsia="ru-RU"/>
        </w:rPr>
        <w:t xml:space="preserve">№ 396 импортер, намеренный осуществить импорт товаров в целях экономической деятельности, </w:t>
      </w:r>
      <w:r w:rsidR="002A566B" w:rsidRPr="00E825FF">
        <w:rPr>
          <w:rFonts w:ascii="Times New Roman" w:eastAsia="Times New Roman" w:hAnsi="Times New Roman" w:cs="Times New Roman"/>
          <w:sz w:val="28"/>
          <w:szCs w:val="28"/>
          <w:lang w:eastAsia="ru-RU"/>
        </w:rPr>
        <w:t>обязан получит</w:t>
      </w:r>
      <w:r w:rsidRPr="00E825FF">
        <w:rPr>
          <w:rFonts w:ascii="Times New Roman" w:eastAsia="Times New Roman" w:hAnsi="Times New Roman" w:cs="Times New Roman"/>
          <w:sz w:val="28"/>
          <w:szCs w:val="28"/>
          <w:lang w:eastAsia="ru-RU"/>
        </w:rPr>
        <w:t xml:space="preserve"> </w:t>
      </w:r>
      <w:r w:rsidR="002A566B" w:rsidRPr="00E825FF">
        <w:rPr>
          <w:rFonts w:ascii="Times New Roman" w:eastAsia="Times New Roman" w:hAnsi="Times New Roman" w:cs="Times New Roman"/>
          <w:sz w:val="28"/>
          <w:szCs w:val="28"/>
          <w:lang w:eastAsia="ru-RU"/>
        </w:rPr>
        <w:t>справку</w:t>
      </w:r>
      <w:r w:rsidRPr="00E825FF">
        <w:rPr>
          <w:rFonts w:ascii="Times New Roman" w:eastAsia="Times New Roman" w:hAnsi="Times New Roman" w:cs="Times New Roman"/>
          <w:sz w:val="28"/>
          <w:szCs w:val="28"/>
          <w:lang w:eastAsia="ru-RU"/>
        </w:rPr>
        <w:t xml:space="preserve"> о наличии на</w:t>
      </w:r>
      <w:r w:rsidR="002A566B" w:rsidRPr="00E825FF">
        <w:rPr>
          <w:rFonts w:ascii="Times New Roman" w:eastAsia="Times New Roman" w:hAnsi="Times New Roman" w:cs="Times New Roman"/>
          <w:sz w:val="28"/>
          <w:szCs w:val="28"/>
          <w:lang w:eastAsia="ru-RU"/>
        </w:rPr>
        <w:t>логовой регистрации с отметкой «</w:t>
      </w:r>
      <w:r w:rsidRPr="00E825FF">
        <w:rPr>
          <w:rFonts w:ascii="Times New Roman" w:eastAsia="Times New Roman" w:hAnsi="Times New Roman" w:cs="Times New Roman"/>
          <w:sz w:val="28"/>
          <w:szCs w:val="28"/>
          <w:lang w:eastAsia="ru-RU"/>
        </w:rPr>
        <w:t>Для целей импорта то</w:t>
      </w:r>
      <w:r w:rsidR="002A566B" w:rsidRPr="00E825FF">
        <w:rPr>
          <w:rFonts w:ascii="Times New Roman" w:eastAsia="Times New Roman" w:hAnsi="Times New Roman" w:cs="Times New Roman"/>
          <w:sz w:val="28"/>
          <w:szCs w:val="28"/>
          <w:lang w:eastAsia="ru-RU"/>
        </w:rPr>
        <w:t>варов из государств-членов ЕАЭС»</w:t>
      </w:r>
      <w:r w:rsidR="00DC2E9E" w:rsidRPr="00E825FF">
        <w:rPr>
          <w:rFonts w:ascii="Times New Roman" w:eastAsia="Times New Roman" w:hAnsi="Times New Roman" w:cs="Times New Roman"/>
          <w:sz w:val="28"/>
          <w:szCs w:val="28"/>
          <w:lang w:eastAsia="ru-RU"/>
        </w:rPr>
        <w:t xml:space="preserve"> (далее – справка ЕАЭС)</w:t>
      </w:r>
      <w:r w:rsidR="002A566B" w:rsidRPr="00E825FF">
        <w:rPr>
          <w:rFonts w:ascii="Times New Roman" w:eastAsia="Times New Roman" w:hAnsi="Times New Roman" w:cs="Times New Roman"/>
          <w:sz w:val="28"/>
          <w:szCs w:val="28"/>
          <w:lang w:eastAsia="ru-RU"/>
        </w:rPr>
        <w:t xml:space="preserve"> в соответствующем территориальном налоговом органе</w:t>
      </w:r>
      <w:r w:rsidR="002A566B" w:rsidRPr="00E825FF">
        <w:rPr>
          <w:rFonts w:ascii="Times New Roman" w:hAnsi="Times New Roman" w:cs="Times New Roman"/>
          <w:sz w:val="28"/>
          <w:szCs w:val="28"/>
        </w:rPr>
        <w:t>.</w:t>
      </w:r>
    </w:p>
    <w:p w14:paraId="7D15AB83" w14:textId="77777777" w:rsidR="009D52D0" w:rsidRPr="00E825FF" w:rsidRDefault="002A566B" w:rsidP="00DC7FA1">
      <w:pPr>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xml:space="preserve">Далее, </w:t>
      </w:r>
      <w:r w:rsidR="00DC2E9E" w:rsidRPr="00E825FF">
        <w:rPr>
          <w:rFonts w:ascii="Times New Roman" w:eastAsia="Times New Roman" w:hAnsi="Times New Roman" w:cs="Times New Roman"/>
          <w:sz w:val="28"/>
          <w:szCs w:val="28"/>
          <w:lang w:eastAsia="ru-RU"/>
        </w:rPr>
        <w:t xml:space="preserve">импортер, </w:t>
      </w:r>
      <w:r w:rsidRPr="00E825FF">
        <w:rPr>
          <w:rFonts w:ascii="Times New Roman" w:eastAsia="Times New Roman" w:hAnsi="Times New Roman" w:cs="Times New Roman"/>
          <w:sz w:val="28"/>
          <w:szCs w:val="28"/>
          <w:lang w:eastAsia="ru-RU"/>
        </w:rPr>
        <w:t xml:space="preserve">при ввозе товаров </w:t>
      </w:r>
      <w:r w:rsidR="006362E8" w:rsidRPr="00E825FF">
        <w:rPr>
          <w:rFonts w:ascii="Times New Roman" w:eastAsia="Times New Roman" w:hAnsi="Times New Roman" w:cs="Times New Roman"/>
          <w:sz w:val="28"/>
          <w:szCs w:val="28"/>
          <w:lang w:eastAsia="ru-RU"/>
        </w:rPr>
        <w:t xml:space="preserve">(грузов) </w:t>
      </w:r>
      <w:r w:rsidRPr="00E825FF">
        <w:rPr>
          <w:rFonts w:ascii="Times New Roman" w:eastAsia="Times New Roman" w:hAnsi="Times New Roman" w:cs="Times New Roman"/>
          <w:sz w:val="28"/>
          <w:szCs w:val="28"/>
          <w:lang w:eastAsia="ru-RU"/>
        </w:rPr>
        <w:t>на территорию Кыргызской Республики должен оформить и</w:t>
      </w:r>
      <w:r w:rsidR="00DC2E9E" w:rsidRPr="00E825FF">
        <w:rPr>
          <w:rFonts w:ascii="Times New Roman" w:hAnsi="Times New Roman" w:cs="Times New Roman"/>
          <w:sz w:val="28"/>
          <w:szCs w:val="28"/>
        </w:rPr>
        <w:t xml:space="preserve"> </w:t>
      </w:r>
      <w:r w:rsidR="00DC2E9E" w:rsidRPr="00E825FF">
        <w:rPr>
          <w:rFonts w:ascii="Times New Roman" w:eastAsia="Times New Roman" w:hAnsi="Times New Roman" w:cs="Times New Roman"/>
          <w:sz w:val="28"/>
          <w:szCs w:val="28"/>
          <w:lang w:eastAsia="ru-RU"/>
        </w:rPr>
        <w:t>предъявить</w:t>
      </w:r>
      <w:r w:rsidRPr="00E825FF">
        <w:rPr>
          <w:rFonts w:ascii="Times New Roman" w:eastAsia="Times New Roman" w:hAnsi="Times New Roman" w:cs="Times New Roman"/>
          <w:sz w:val="28"/>
          <w:szCs w:val="28"/>
          <w:lang w:eastAsia="ru-RU"/>
        </w:rPr>
        <w:t xml:space="preserve"> </w:t>
      </w:r>
      <w:r w:rsidR="00F4785C" w:rsidRPr="00E825FF">
        <w:rPr>
          <w:rFonts w:ascii="Times New Roman" w:eastAsia="Times New Roman" w:hAnsi="Times New Roman" w:cs="Times New Roman"/>
          <w:sz w:val="28"/>
          <w:szCs w:val="28"/>
          <w:lang w:eastAsia="ru-RU"/>
        </w:rPr>
        <w:t xml:space="preserve">в бумажной форме </w:t>
      </w:r>
      <w:r w:rsidRPr="00E825FF">
        <w:rPr>
          <w:rFonts w:ascii="Times New Roman" w:eastAsia="Times New Roman" w:hAnsi="Times New Roman" w:cs="Times New Roman"/>
          <w:sz w:val="28"/>
          <w:szCs w:val="28"/>
          <w:lang w:eastAsia="ru-RU"/>
        </w:rPr>
        <w:t xml:space="preserve">международную транспортную накладную (CMR) или сопроводительную </w:t>
      </w:r>
      <w:r w:rsidRPr="00E825FF">
        <w:rPr>
          <w:rFonts w:ascii="Times New Roman" w:eastAsia="Times New Roman" w:hAnsi="Times New Roman" w:cs="Times New Roman"/>
          <w:sz w:val="28"/>
          <w:szCs w:val="28"/>
          <w:lang w:eastAsia="ru-RU"/>
        </w:rPr>
        <w:lastRenderedPageBreak/>
        <w:t>накладную</w:t>
      </w:r>
      <w:r w:rsidR="00DC2E9E" w:rsidRPr="00E825FF">
        <w:rPr>
          <w:rFonts w:ascii="Times New Roman" w:eastAsia="Times New Roman" w:hAnsi="Times New Roman" w:cs="Times New Roman"/>
          <w:sz w:val="28"/>
          <w:szCs w:val="28"/>
          <w:lang w:eastAsia="ru-RU"/>
        </w:rPr>
        <w:t>,</w:t>
      </w:r>
      <w:r w:rsidRPr="00E825FF">
        <w:rPr>
          <w:rFonts w:ascii="Times New Roman" w:eastAsia="Times New Roman" w:hAnsi="Times New Roman" w:cs="Times New Roman"/>
          <w:sz w:val="28"/>
          <w:szCs w:val="28"/>
          <w:lang w:eastAsia="ru-RU"/>
        </w:rPr>
        <w:t xml:space="preserve"> </w:t>
      </w:r>
      <w:r w:rsidR="00DC2E9E" w:rsidRPr="00E825FF">
        <w:rPr>
          <w:rFonts w:ascii="Times New Roman" w:eastAsia="Times New Roman" w:hAnsi="Times New Roman" w:cs="Times New Roman"/>
          <w:sz w:val="28"/>
          <w:szCs w:val="28"/>
          <w:lang w:eastAsia="ru-RU"/>
        </w:rPr>
        <w:t>с действующей справкой ЕАЭС или ее копией, заверенной печатью</w:t>
      </w:r>
      <w:r w:rsidR="00F4785C" w:rsidRPr="00E825FF">
        <w:rPr>
          <w:rFonts w:ascii="Times New Roman" w:eastAsia="Times New Roman" w:hAnsi="Times New Roman" w:cs="Times New Roman"/>
          <w:sz w:val="28"/>
          <w:szCs w:val="28"/>
          <w:lang w:eastAsia="ru-RU"/>
        </w:rPr>
        <w:t>,</w:t>
      </w:r>
      <w:r w:rsidR="00DC2E9E" w:rsidRPr="00E825FF">
        <w:rPr>
          <w:rFonts w:ascii="Times New Roman" w:eastAsia="Times New Roman" w:hAnsi="Times New Roman" w:cs="Times New Roman"/>
          <w:sz w:val="28"/>
          <w:szCs w:val="28"/>
          <w:lang w:eastAsia="ru-RU"/>
        </w:rPr>
        <w:t xml:space="preserve"> </w:t>
      </w:r>
      <w:r w:rsidR="00F4785C" w:rsidRPr="00E825FF">
        <w:rPr>
          <w:rFonts w:ascii="Times New Roman" w:eastAsia="Times New Roman" w:hAnsi="Times New Roman" w:cs="Times New Roman"/>
          <w:sz w:val="28"/>
          <w:szCs w:val="28"/>
          <w:lang w:eastAsia="ru-RU"/>
        </w:rPr>
        <w:t>сотруднику налоговой службы, задействованному в работе Пункта учета товаров.</w:t>
      </w:r>
    </w:p>
    <w:p w14:paraId="4361C0A4" w14:textId="77777777" w:rsidR="00801A95" w:rsidRPr="00E825FF" w:rsidRDefault="00F4785C" w:rsidP="00DC7FA1">
      <w:pPr>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xml:space="preserve">Сотрудник налоговой службы проверяет вышеуказанные документы и вручную вводит данные о товарах товаросопроводительного документа в </w:t>
      </w:r>
      <w:r w:rsidR="00801A95" w:rsidRPr="00E825FF">
        <w:rPr>
          <w:rFonts w:ascii="Times New Roman" w:eastAsia="Times New Roman" w:hAnsi="Times New Roman" w:cs="Times New Roman"/>
          <w:sz w:val="28"/>
          <w:szCs w:val="28"/>
          <w:lang w:eastAsia="ru-RU"/>
        </w:rPr>
        <w:t>информационную систему.</w:t>
      </w:r>
    </w:p>
    <w:p w14:paraId="18283DC1" w14:textId="77777777" w:rsidR="00F4785C" w:rsidRPr="00E825FF" w:rsidRDefault="00801A95" w:rsidP="00DC7FA1">
      <w:pPr>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П</w:t>
      </w:r>
      <w:r w:rsidR="00F4785C" w:rsidRPr="00E825FF">
        <w:rPr>
          <w:rFonts w:ascii="Times New Roman" w:eastAsia="Times New Roman" w:hAnsi="Times New Roman" w:cs="Times New Roman"/>
          <w:sz w:val="28"/>
          <w:szCs w:val="28"/>
          <w:lang w:eastAsia="ru-RU"/>
        </w:rPr>
        <w:t xml:space="preserve">ри этом в настоящее время имеются трудности при вводе данных сопроводительных накладных в информационную систему налоговой службы, так как </w:t>
      </w:r>
      <w:r w:rsidR="00B3111B" w:rsidRPr="00E825FF">
        <w:rPr>
          <w:rFonts w:ascii="Times New Roman" w:eastAsia="Times New Roman" w:hAnsi="Times New Roman" w:cs="Times New Roman"/>
          <w:sz w:val="28"/>
          <w:szCs w:val="28"/>
          <w:lang w:eastAsia="ru-RU"/>
        </w:rPr>
        <w:t>субъектами</w:t>
      </w:r>
      <w:r w:rsidR="00F4785C" w:rsidRPr="00E825FF">
        <w:rPr>
          <w:rFonts w:ascii="Times New Roman" w:eastAsia="Times New Roman" w:hAnsi="Times New Roman" w:cs="Times New Roman"/>
          <w:sz w:val="28"/>
          <w:szCs w:val="28"/>
          <w:lang w:eastAsia="ru-RU"/>
        </w:rPr>
        <w:t xml:space="preserve"> осуществляющими ввоз товаров </w:t>
      </w:r>
      <w:r w:rsidRPr="00E825FF">
        <w:rPr>
          <w:rFonts w:ascii="Times New Roman" w:eastAsia="Times New Roman" w:hAnsi="Times New Roman" w:cs="Times New Roman"/>
          <w:sz w:val="28"/>
          <w:szCs w:val="28"/>
          <w:lang w:eastAsia="ru-RU"/>
        </w:rPr>
        <w:t xml:space="preserve">на территорию Кыргызской Республики </w:t>
      </w:r>
      <w:r w:rsidR="00F4785C" w:rsidRPr="00E825FF">
        <w:rPr>
          <w:rFonts w:ascii="Times New Roman" w:eastAsia="Times New Roman" w:hAnsi="Times New Roman" w:cs="Times New Roman"/>
          <w:sz w:val="28"/>
          <w:szCs w:val="28"/>
          <w:lang w:eastAsia="ru-RU"/>
        </w:rPr>
        <w:t xml:space="preserve">через </w:t>
      </w:r>
      <w:r w:rsidR="006362E8" w:rsidRPr="00E825FF">
        <w:rPr>
          <w:rFonts w:ascii="Times New Roman" w:eastAsia="Times New Roman" w:hAnsi="Times New Roman" w:cs="Times New Roman"/>
          <w:sz w:val="28"/>
          <w:szCs w:val="28"/>
          <w:lang w:eastAsia="ru-RU"/>
        </w:rPr>
        <w:t>П</w:t>
      </w:r>
      <w:r w:rsidR="00F4785C" w:rsidRPr="00E825FF">
        <w:rPr>
          <w:rFonts w:ascii="Times New Roman" w:eastAsia="Times New Roman" w:hAnsi="Times New Roman" w:cs="Times New Roman"/>
          <w:sz w:val="28"/>
          <w:szCs w:val="28"/>
          <w:lang w:eastAsia="ru-RU"/>
        </w:rPr>
        <w:t>ункты учета товаров в среднем в день оформляются более 500 сопроводительных накладных, в случае если в сопроводительной накладной указаны 50 и более позиций товаров</w:t>
      </w:r>
      <w:r w:rsidR="00B3111B" w:rsidRPr="00E825FF">
        <w:rPr>
          <w:rFonts w:ascii="Times New Roman" w:eastAsia="Times New Roman" w:hAnsi="Times New Roman" w:cs="Times New Roman"/>
          <w:sz w:val="28"/>
          <w:szCs w:val="28"/>
          <w:lang w:eastAsia="ru-RU"/>
        </w:rPr>
        <w:t>,</w:t>
      </w:r>
      <w:r w:rsidR="00F4785C" w:rsidRPr="00E825FF">
        <w:rPr>
          <w:rFonts w:ascii="Times New Roman" w:eastAsia="Times New Roman" w:hAnsi="Times New Roman" w:cs="Times New Roman"/>
          <w:sz w:val="28"/>
          <w:szCs w:val="28"/>
          <w:lang w:eastAsia="ru-RU"/>
        </w:rPr>
        <w:t xml:space="preserve"> у сотрудника налоговой службы занимает значительный период времени</w:t>
      </w:r>
      <w:r w:rsidR="00F567F8" w:rsidRPr="00E825FF">
        <w:rPr>
          <w:rFonts w:ascii="Times New Roman" w:eastAsia="Times New Roman" w:hAnsi="Times New Roman" w:cs="Times New Roman"/>
          <w:sz w:val="28"/>
          <w:szCs w:val="28"/>
          <w:lang w:eastAsia="ru-RU"/>
        </w:rPr>
        <w:t xml:space="preserve">, </w:t>
      </w:r>
      <w:r w:rsidR="00F4785C" w:rsidRPr="00E825FF">
        <w:rPr>
          <w:rFonts w:ascii="Times New Roman" w:eastAsia="Times New Roman" w:hAnsi="Times New Roman" w:cs="Times New Roman"/>
          <w:sz w:val="28"/>
          <w:szCs w:val="28"/>
          <w:lang w:eastAsia="ru-RU"/>
        </w:rPr>
        <w:t>что приводит к образованию стихийных скоплений транспортных средств и в целом негативно влияет на пропускную способность Пунктов учета товаров.</w:t>
      </w:r>
    </w:p>
    <w:p w14:paraId="5AD5D759" w14:textId="77777777" w:rsidR="008E49E6" w:rsidRPr="00E825FF" w:rsidRDefault="00F4785C" w:rsidP="00DC7FA1">
      <w:pPr>
        <w:pStyle w:val="a5"/>
        <w:tabs>
          <w:tab w:val="left" w:pos="993"/>
        </w:tabs>
        <w:spacing w:after="0" w:line="240" w:lineRule="auto"/>
        <w:ind w:left="0" w:firstLine="709"/>
        <w:jc w:val="both"/>
        <w:rPr>
          <w:rStyle w:val="2"/>
          <w:rFonts w:eastAsiaTheme="minorHAnsi"/>
        </w:rPr>
      </w:pPr>
      <w:r w:rsidRPr="00E825FF">
        <w:rPr>
          <w:rStyle w:val="2"/>
          <w:rFonts w:eastAsiaTheme="minorHAnsi"/>
        </w:rPr>
        <w:t xml:space="preserve">Наряду с этим также необходимо отметить, что данная проблема остро показалась </w:t>
      </w:r>
      <w:r w:rsidR="00FE1531" w:rsidRPr="00E825FF">
        <w:rPr>
          <w:rStyle w:val="2"/>
          <w:rFonts w:eastAsiaTheme="minorHAnsi"/>
        </w:rPr>
        <w:t xml:space="preserve">в </w:t>
      </w:r>
      <w:r w:rsidRPr="00E825FF">
        <w:rPr>
          <w:rStyle w:val="2"/>
          <w:rFonts w:eastAsiaTheme="minorHAnsi"/>
        </w:rPr>
        <w:t>период пандемии коронавируса</w:t>
      </w:r>
      <w:r w:rsidR="002274FC" w:rsidRPr="00E825FF">
        <w:rPr>
          <w:rStyle w:val="2"/>
          <w:rFonts w:eastAsiaTheme="minorHAnsi"/>
        </w:rPr>
        <w:t>,</w:t>
      </w:r>
      <w:r w:rsidRPr="00E825FF">
        <w:rPr>
          <w:rStyle w:val="2"/>
          <w:rFonts w:eastAsiaTheme="minorHAnsi"/>
        </w:rPr>
        <w:t xml:space="preserve"> </w:t>
      </w:r>
      <w:r w:rsidR="002274FC" w:rsidRPr="00E825FF">
        <w:rPr>
          <w:rStyle w:val="2"/>
          <w:rFonts w:eastAsiaTheme="minorHAnsi"/>
        </w:rPr>
        <w:t xml:space="preserve">меры </w:t>
      </w:r>
      <w:r w:rsidR="00B3111B" w:rsidRPr="00E825FF">
        <w:rPr>
          <w:rStyle w:val="2"/>
          <w:rFonts w:eastAsiaTheme="minorHAnsi"/>
        </w:rPr>
        <w:t>предпринятые правительством</w:t>
      </w:r>
      <w:r w:rsidR="002274FC" w:rsidRPr="00E825FF">
        <w:rPr>
          <w:rStyle w:val="2"/>
          <w:rFonts w:eastAsiaTheme="minorHAnsi"/>
        </w:rPr>
        <w:t xml:space="preserve"> </w:t>
      </w:r>
      <w:r w:rsidR="00F567F8" w:rsidRPr="00E825FF">
        <w:rPr>
          <w:rStyle w:val="2"/>
          <w:rFonts w:eastAsiaTheme="minorHAnsi"/>
        </w:rPr>
        <w:t>Кыргызской Республики</w:t>
      </w:r>
      <w:r w:rsidR="002274FC" w:rsidRPr="00E825FF">
        <w:rPr>
          <w:rStyle w:val="2"/>
          <w:rFonts w:eastAsiaTheme="minorHAnsi"/>
        </w:rPr>
        <w:t xml:space="preserve"> по нераспространению коронавируса оказал</w:t>
      </w:r>
      <w:r w:rsidR="00364170" w:rsidRPr="00E825FF">
        <w:rPr>
          <w:rStyle w:val="2"/>
          <w:rFonts w:eastAsiaTheme="minorHAnsi"/>
        </w:rPr>
        <w:t>и</w:t>
      </w:r>
      <w:r w:rsidR="002274FC" w:rsidRPr="00E825FF">
        <w:rPr>
          <w:rStyle w:val="2"/>
          <w:rFonts w:eastAsiaTheme="minorHAnsi"/>
        </w:rPr>
        <w:t xml:space="preserve"> негативный эффект для субъектов предпринимательства осуществляющим ввоз товаров</w:t>
      </w:r>
      <w:r w:rsidR="00EA4022" w:rsidRPr="00E825FF">
        <w:rPr>
          <w:rStyle w:val="2"/>
          <w:rFonts w:eastAsiaTheme="minorHAnsi"/>
        </w:rPr>
        <w:t xml:space="preserve">, так как </w:t>
      </w:r>
      <w:r w:rsidR="008E49E6" w:rsidRPr="00E825FF">
        <w:rPr>
          <w:rStyle w:val="2"/>
          <w:rFonts w:eastAsiaTheme="minorHAnsi"/>
        </w:rPr>
        <w:t>импортерам</w:t>
      </w:r>
      <w:r w:rsidR="006362E8" w:rsidRPr="00E825FF">
        <w:rPr>
          <w:rStyle w:val="2"/>
          <w:rFonts w:eastAsiaTheme="minorHAnsi"/>
        </w:rPr>
        <w:t xml:space="preserve"> для ввоза товаров (грузов) </w:t>
      </w:r>
      <w:r w:rsidR="008E49E6" w:rsidRPr="00E825FF">
        <w:rPr>
          <w:rStyle w:val="2"/>
          <w:rFonts w:eastAsiaTheme="minorHAnsi"/>
        </w:rPr>
        <w:t xml:space="preserve">через </w:t>
      </w:r>
      <w:r w:rsidR="00C44EB6" w:rsidRPr="00E825FF">
        <w:rPr>
          <w:rStyle w:val="2"/>
          <w:rFonts w:eastAsiaTheme="minorHAnsi"/>
        </w:rPr>
        <w:t>г</w:t>
      </w:r>
      <w:r w:rsidR="008E49E6" w:rsidRPr="00E825FF">
        <w:rPr>
          <w:rStyle w:val="2"/>
          <w:rFonts w:eastAsiaTheme="minorHAnsi"/>
        </w:rPr>
        <w:t xml:space="preserve">осударственную границу Кыргызской Республики автомобильным транспортом </w:t>
      </w:r>
      <w:r w:rsidR="006362E8" w:rsidRPr="00E825FF">
        <w:rPr>
          <w:rStyle w:val="2"/>
          <w:rFonts w:eastAsiaTheme="minorHAnsi"/>
        </w:rPr>
        <w:t xml:space="preserve">необходимо было </w:t>
      </w:r>
      <w:r w:rsidR="008E49E6" w:rsidRPr="00E825FF">
        <w:rPr>
          <w:rStyle w:val="2"/>
          <w:rFonts w:eastAsiaTheme="minorHAnsi"/>
        </w:rPr>
        <w:t>иметь при себе заполненные бланки товаросопроводительных накладных</w:t>
      </w:r>
      <w:r w:rsidR="006362E8" w:rsidRPr="00E825FF">
        <w:rPr>
          <w:rStyle w:val="2"/>
          <w:rFonts w:eastAsiaTheme="minorHAnsi"/>
        </w:rPr>
        <w:t>,</w:t>
      </w:r>
      <w:r w:rsidR="008E49E6" w:rsidRPr="00E825FF">
        <w:rPr>
          <w:rStyle w:val="2"/>
          <w:rFonts w:eastAsiaTheme="minorHAnsi"/>
        </w:rPr>
        <w:t xml:space="preserve"> </w:t>
      </w:r>
      <w:r w:rsidR="008E49E6" w:rsidRPr="00E825FF">
        <w:rPr>
          <w:rFonts w:ascii="Times New Roman" w:eastAsia="Times New Roman" w:hAnsi="Times New Roman" w:cs="Times New Roman"/>
          <w:sz w:val="28"/>
          <w:szCs w:val="28"/>
          <w:lang w:eastAsia="ru-RU"/>
        </w:rPr>
        <w:t>с действующей справкой ЕАЭС в бумажной форме.</w:t>
      </w:r>
    </w:p>
    <w:p w14:paraId="58B3610D" w14:textId="77777777" w:rsidR="005F52F8" w:rsidRPr="00E825FF" w:rsidRDefault="004E6CEF" w:rsidP="00DC7FA1">
      <w:pPr>
        <w:spacing w:after="0" w:line="240" w:lineRule="auto"/>
        <w:ind w:firstLine="709"/>
        <w:jc w:val="both"/>
        <w:rPr>
          <w:rFonts w:ascii="Times New Roman" w:eastAsia="Times New Roman" w:hAnsi="Times New Roman" w:cs="Times New Roman"/>
          <w:sz w:val="28"/>
          <w:szCs w:val="28"/>
          <w:lang w:eastAsia="ru-RU"/>
        </w:rPr>
      </w:pPr>
      <w:r w:rsidRPr="00E825FF">
        <w:rPr>
          <w:rStyle w:val="2"/>
          <w:rFonts w:eastAsiaTheme="minorHAnsi"/>
        </w:rPr>
        <w:t xml:space="preserve">В этой связи, в целях </w:t>
      </w:r>
      <w:r w:rsidR="00A0223D" w:rsidRPr="00E825FF">
        <w:rPr>
          <w:rStyle w:val="2"/>
          <w:rFonts w:eastAsiaTheme="minorHAnsi"/>
        </w:rPr>
        <w:t>создания дополнительных возможностей для дистанционного взаимодействия с налогоплательщиками</w:t>
      </w:r>
      <w:r w:rsidR="00A0223D" w:rsidRPr="00E825FF">
        <w:rPr>
          <w:rFonts w:ascii="Times New Roman" w:eastAsia="Times New Roman" w:hAnsi="Times New Roman" w:cs="Times New Roman"/>
          <w:sz w:val="28"/>
          <w:szCs w:val="28"/>
          <w:lang w:eastAsia="ru-RU"/>
        </w:rPr>
        <w:t xml:space="preserve"> и </w:t>
      </w:r>
      <w:r w:rsidRPr="00E825FF">
        <w:rPr>
          <w:rFonts w:ascii="Times New Roman" w:eastAsia="Times New Roman" w:hAnsi="Times New Roman" w:cs="Times New Roman"/>
          <w:sz w:val="28"/>
          <w:szCs w:val="28"/>
          <w:lang w:eastAsia="ru-RU"/>
        </w:rPr>
        <w:t>автоматизации процедур учета товаров в рамках торговли со странами - участницами ЕАЭС</w:t>
      </w:r>
      <w:r w:rsidR="009E3F87" w:rsidRPr="00E825FF">
        <w:rPr>
          <w:rFonts w:ascii="Times New Roman" w:eastAsia="Times New Roman" w:hAnsi="Times New Roman" w:cs="Times New Roman"/>
          <w:sz w:val="28"/>
          <w:szCs w:val="28"/>
          <w:lang w:eastAsia="ru-RU"/>
        </w:rPr>
        <w:t>,</w:t>
      </w:r>
      <w:r w:rsidR="00A0223D" w:rsidRPr="00E825FF">
        <w:rPr>
          <w:rFonts w:ascii="Times New Roman" w:eastAsia="Times New Roman" w:hAnsi="Times New Roman" w:cs="Times New Roman"/>
          <w:sz w:val="28"/>
          <w:szCs w:val="28"/>
          <w:lang w:eastAsia="ru-RU"/>
        </w:rPr>
        <w:t xml:space="preserve"> </w:t>
      </w:r>
      <w:r w:rsidR="00A0223D" w:rsidRPr="00E825FF">
        <w:rPr>
          <w:rStyle w:val="2"/>
          <w:rFonts w:eastAsiaTheme="minorHAnsi"/>
        </w:rPr>
        <w:t>налоговой службой</w:t>
      </w:r>
      <w:r w:rsidR="00BA7BB4" w:rsidRPr="00E825FF">
        <w:rPr>
          <w:rStyle w:val="2"/>
          <w:rFonts w:eastAsiaTheme="minorHAnsi"/>
        </w:rPr>
        <w:t xml:space="preserve"> </w:t>
      </w:r>
      <w:r w:rsidR="005F52F8" w:rsidRPr="00E825FF">
        <w:rPr>
          <w:rStyle w:val="2"/>
          <w:rFonts w:eastAsiaTheme="minorHAnsi"/>
        </w:rPr>
        <w:t xml:space="preserve">с 1 января 2021 года </w:t>
      </w:r>
      <w:r w:rsidR="006741D7" w:rsidRPr="00E825FF">
        <w:rPr>
          <w:rStyle w:val="2"/>
          <w:rFonts w:eastAsiaTheme="minorHAnsi"/>
        </w:rPr>
        <w:t>запущена</w:t>
      </w:r>
      <w:r w:rsidR="00AB5EE9" w:rsidRPr="00E825FF">
        <w:rPr>
          <w:rStyle w:val="2"/>
          <w:rFonts w:eastAsiaTheme="minorHAnsi"/>
        </w:rPr>
        <w:t xml:space="preserve"> </w:t>
      </w:r>
      <w:r w:rsidR="005F52F8" w:rsidRPr="00E825FF">
        <w:rPr>
          <w:rStyle w:val="2"/>
          <w:rFonts w:eastAsiaTheme="minorHAnsi"/>
        </w:rPr>
        <w:t xml:space="preserve">в пилотном режиме </w:t>
      </w:r>
      <w:r w:rsidR="009E3F87" w:rsidRPr="00E825FF">
        <w:rPr>
          <w:rStyle w:val="2"/>
          <w:rFonts w:eastAsiaTheme="minorHAnsi"/>
        </w:rPr>
        <w:t>автоматизированная информационная система «Сводный пост»</w:t>
      </w:r>
      <w:r w:rsidR="005F52F8" w:rsidRPr="00E825FF">
        <w:rPr>
          <w:rStyle w:val="2"/>
          <w:rFonts w:eastAsiaTheme="minorHAnsi"/>
        </w:rPr>
        <w:t xml:space="preserve"> </w:t>
      </w:r>
      <w:r w:rsidR="005F52F8" w:rsidRPr="00E825FF">
        <w:rPr>
          <w:rFonts w:ascii="Times New Roman" w:eastAsia="Times New Roman" w:hAnsi="Times New Roman" w:cs="Times New Roman"/>
          <w:sz w:val="28"/>
          <w:szCs w:val="28"/>
          <w:lang w:eastAsia="ru-RU"/>
        </w:rPr>
        <w:t>при учете товаров, ввозимых на территорию Кыргызской Республики из стран – членов ЕАЭС на пунктах учета товаров близ контрольно-пропускных пунктов, расположенных на кыргызско-казахстанской государственной границе.</w:t>
      </w:r>
    </w:p>
    <w:p w14:paraId="749F02E4" w14:textId="77777777" w:rsidR="006741D7" w:rsidRPr="00E825FF" w:rsidRDefault="005F52F8" w:rsidP="00DC7FA1">
      <w:pPr>
        <w:spacing w:after="0" w:line="240" w:lineRule="auto"/>
        <w:ind w:firstLine="709"/>
        <w:jc w:val="both"/>
        <w:rPr>
          <w:rStyle w:val="2"/>
          <w:rFonts w:eastAsiaTheme="minorHAnsi"/>
        </w:rPr>
      </w:pPr>
      <w:r w:rsidRPr="00E825FF">
        <w:rPr>
          <w:rFonts w:ascii="Times New Roman" w:eastAsia="Times New Roman" w:hAnsi="Times New Roman" w:cs="Times New Roman"/>
          <w:sz w:val="28"/>
          <w:szCs w:val="28"/>
          <w:lang w:eastAsia="ru-RU"/>
        </w:rPr>
        <w:t>Согласно проекту, перевозчики, осуществляющие ввоз товаров на территорию Кыргызской Республики из стран государств-членов ЕАЭС, должны оформлять электронные сопроводительные накладные в информ</w:t>
      </w:r>
      <w:r w:rsidR="003D460A" w:rsidRPr="00E825FF">
        <w:rPr>
          <w:rFonts w:ascii="Times New Roman" w:eastAsia="Times New Roman" w:hAnsi="Times New Roman" w:cs="Times New Roman"/>
          <w:sz w:val="28"/>
          <w:szCs w:val="28"/>
          <w:lang w:eastAsia="ru-RU"/>
        </w:rPr>
        <w:t>ационной системе «Сводный пост»,</w:t>
      </w:r>
      <w:r w:rsidR="009E3F87" w:rsidRPr="00E825FF">
        <w:rPr>
          <w:rStyle w:val="2"/>
          <w:rFonts w:eastAsiaTheme="minorHAnsi"/>
        </w:rPr>
        <w:t xml:space="preserve"> </w:t>
      </w:r>
      <w:r w:rsidR="00066838" w:rsidRPr="00E825FF">
        <w:rPr>
          <w:rStyle w:val="2"/>
          <w:rFonts w:eastAsiaTheme="minorHAnsi"/>
        </w:rPr>
        <w:t xml:space="preserve">внедрение </w:t>
      </w:r>
      <w:r w:rsidR="003D460A" w:rsidRPr="00E825FF">
        <w:rPr>
          <w:rStyle w:val="2"/>
          <w:rFonts w:eastAsiaTheme="minorHAnsi"/>
        </w:rPr>
        <w:t>данной информационной системы</w:t>
      </w:r>
      <w:r w:rsidR="006741D7" w:rsidRPr="00E825FF">
        <w:rPr>
          <w:rStyle w:val="2"/>
          <w:rFonts w:eastAsiaTheme="minorHAnsi"/>
        </w:rPr>
        <w:t xml:space="preserve"> позволила:</w:t>
      </w:r>
    </w:p>
    <w:p w14:paraId="133ED67F" w14:textId="77777777" w:rsidR="00066838" w:rsidRPr="00E825FF" w:rsidRDefault="00066838" w:rsidP="00DC7FA1">
      <w:pPr>
        <w:tabs>
          <w:tab w:val="left" w:pos="993"/>
        </w:tabs>
        <w:spacing w:after="0" w:line="240" w:lineRule="auto"/>
        <w:ind w:firstLine="709"/>
        <w:jc w:val="both"/>
        <w:rPr>
          <w:rStyle w:val="2"/>
          <w:rFonts w:eastAsiaTheme="minorHAnsi"/>
        </w:rPr>
      </w:pPr>
      <w:r w:rsidRPr="00E825FF">
        <w:rPr>
          <w:rStyle w:val="2"/>
          <w:rFonts w:eastAsiaTheme="minorHAnsi"/>
        </w:rPr>
        <w:t>- исключить посещения налогоплательщиков территориальные налоговые органа для получения справки ЕАЭС;</w:t>
      </w:r>
    </w:p>
    <w:p w14:paraId="6CB78EBD" w14:textId="77777777" w:rsidR="00066838" w:rsidRPr="00E825FF" w:rsidRDefault="00066838" w:rsidP="00DC7FA1">
      <w:pPr>
        <w:tabs>
          <w:tab w:val="left" w:pos="993"/>
        </w:tabs>
        <w:spacing w:after="0" w:line="240" w:lineRule="auto"/>
        <w:ind w:firstLine="709"/>
        <w:jc w:val="both"/>
        <w:rPr>
          <w:rStyle w:val="2"/>
          <w:rFonts w:eastAsiaTheme="minorHAnsi"/>
        </w:rPr>
      </w:pPr>
      <w:r w:rsidRPr="00E825FF">
        <w:rPr>
          <w:rStyle w:val="2"/>
          <w:rFonts w:eastAsiaTheme="minorHAnsi"/>
        </w:rPr>
        <w:t>- исключить процесс ручного заполнения сопроводительных накладных, в связи с чем существенно уменьшились затраты времени при заполнении и обработке сопроводительных накладных в особенности в период пандемии коронавируса;</w:t>
      </w:r>
    </w:p>
    <w:p w14:paraId="58EBE93C" w14:textId="77777777" w:rsidR="006741D7" w:rsidRPr="00E825FF" w:rsidRDefault="00066838" w:rsidP="00DC7FA1">
      <w:pPr>
        <w:tabs>
          <w:tab w:val="left" w:pos="993"/>
        </w:tabs>
        <w:spacing w:after="0" w:line="240" w:lineRule="auto"/>
        <w:ind w:firstLine="709"/>
        <w:jc w:val="both"/>
        <w:rPr>
          <w:rStyle w:val="2"/>
          <w:rFonts w:eastAsiaTheme="minorHAnsi"/>
        </w:rPr>
      </w:pPr>
      <w:r w:rsidRPr="00E825FF">
        <w:rPr>
          <w:rStyle w:val="2"/>
          <w:rFonts w:eastAsiaTheme="minorHAnsi"/>
        </w:rPr>
        <w:lastRenderedPageBreak/>
        <w:t xml:space="preserve">- </w:t>
      </w:r>
      <w:r w:rsidR="006741D7" w:rsidRPr="00E825FF">
        <w:rPr>
          <w:rStyle w:val="2"/>
          <w:rFonts w:eastAsiaTheme="minorHAnsi"/>
        </w:rPr>
        <w:t>разгруз</w:t>
      </w:r>
      <w:r w:rsidRPr="00E825FF">
        <w:rPr>
          <w:rStyle w:val="2"/>
          <w:rFonts w:eastAsiaTheme="minorHAnsi"/>
        </w:rPr>
        <w:t xml:space="preserve">ить </w:t>
      </w:r>
      <w:r w:rsidR="006741D7" w:rsidRPr="00E825FF">
        <w:rPr>
          <w:rStyle w:val="2"/>
          <w:rFonts w:eastAsiaTheme="minorHAnsi"/>
        </w:rPr>
        <w:t xml:space="preserve">сотрудников </w:t>
      </w:r>
      <w:r w:rsidRPr="00E825FF">
        <w:rPr>
          <w:rStyle w:val="2"/>
          <w:rFonts w:eastAsiaTheme="minorHAnsi"/>
        </w:rPr>
        <w:t>задействованных в работе Пунктов учета товаров.</w:t>
      </w:r>
    </w:p>
    <w:p w14:paraId="6D5F974F" w14:textId="77777777" w:rsidR="001D2F03" w:rsidRPr="00E825FF" w:rsidRDefault="001D2F03"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Также, в целях создания благоприятных условий для развития торгово-экономических отношений, субъектам осуществляющих ввоз товаров в Кыргызскую Республику и перехода на сервисное обслуживание налогоплательщиков, проектом постановления предусматривается открытие Пунктов учета товаров практически на всех железнодорожных станциях и пунктах пропуска государственной границы Кыргызской Республики.</w:t>
      </w:r>
    </w:p>
    <w:p w14:paraId="3B5A0115"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E825FF">
        <w:rPr>
          <w:rFonts w:ascii="Times New Roman" w:eastAsia="Times New Roman" w:hAnsi="Times New Roman" w:cs="Times New Roman"/>
          <w:b/>
          <w:sz w:val="28"/>
          <w:szCs w:val="28"/>
          <w:lang w:eastAsia="ru-RU"/>
        </w:rPr>
        <w:t>Предлагаемые варианты решения проблемы:</w:t>
      </w:r>
    </w:p>
    <w:p w14:paraId="772E8692" w14:textId="77777777" w:rsidR="00DC7FA1" w:rsidRDefault="00DC7FA1"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p>
    <w:p w14:paraId="06E84AB7" w14:textId="4EED770A"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E825FF">
        <w:rPr>
          <w:rFonts w:ascii="Times New Roman" w:eastAsia="Times New Roman" w:hAnsi="Times New Roman" w:cs="Times New Roman"/>
          <w:b/>
          <w:sz w:val="28"/>
          <w:szCs w:val="28"/>
          <w:lang w:eastAsia="ru-RU"/>
        </w:rPr>
        <w:t>Вариант 1. Оставить как есть.</w:t>
      </w:r>
    </w:p>
    <w:p w14:paraId="7AD9E153" w14:textId="77777777" w:rsidR="00DC7FA1" w:rsidRDefault="00DC7FA1"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p>
    <w:p w14:paraId="1886F7EB" w14:textId="6D6FF368" w:rsidR="00D2377A" w:rsidRPr="00E825FF" w:rsidRDefault="001D2F03"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xml:space="preserve">Не </w:t>
      </w:r>
      <w:r w:rsidR="00BF41E4" w:rsidRPr="00E825FF">
        <w:rPr>
          <w:rFonts w:ascii="Times New Roman" w:eastAsia="Times New Roman" w:hAnsi="Times New Roman" w:cs="Times New Roman"/>
          <w:sz w:val="28"/>
          <w:szCs w:val="28"/>
          <w:lang w:eastAsia="ru-RU"/>
        </w:rPr>
        <w:t>принятия данного решения</w:t>
      </w:r>
      <w:r w:rsidRPr="00E825FF">
        <w:rPr>
          <w:rFonts w:ascii="Times New Roman" w:eastAsia="Times New Roman" w:hAnsi="Times New Roman" w:cs="Times New Roman"/>
          <w:sz w:val="28"/>
          <w:szCs w:val="28"/>
          <w:lang w:eastAsia="ru-RU"/>
        </w:rPr>
        <w:t>,</w:t>
      </w:r>
      <w:r w:rsidR="00BF41E4" w:rsidRPr="00E825FF">
        <w:rPr>
          <w:rFonts w:ascii="Times New Roman" w:eastAsia="Times New Roman" w:hAnsi="Times New Roman" w:cs="Times New Roman"/>
          <w:sz w:val="28"/>
          <w:szCs w:val="28"/>
          <w:lang w:eastAsia="ru-RU"/>
        </w:rPr>
        <w:t xml:space="preserve"> </w:t>
      </w:r>
      <w:r w:rsidRPr="00E825FF">
        <w:rPr>
          <w:rFonts w:ascii="Times New Roman" w:eastAsia="Times New Roman" w:hAnsi="Times New Roman" w:cs="Times New Roman"/>
          <w:sz w:val="28"/>
          <w:szCs w:val="28"/>
          <w:lang w:eastAsia="ru-RU"/>
        </w:rPr>
        <w:t xml:space="preserve">в случае </w:t>
      </w:r>
      <w:r w:rsidR="00BF41E4" w:rsidRPr="00E825FF">
        <w:rPr>
          <w:rFonts w:ascii="Times New Roman" w:eastAsia="Times New Roman" w:hAnsi="Times New Roman" w:cs="Times New Roman"/>
          <w:sz w:val="28"/>
          <w:szCs w:val="28"/>
          <w:lang w:eastAsia="ru-RU"/>
        </w:rPr>
        <w:t xml:space="preserve">ухудшении эпидемиологической ситуации </w:t>
      </w:r>
      <w:r w:rsidR="00F17BB6" w:rsidRPr="00E825FF">
        <w:rPr>
          <w:rFonts w:ascii="Times New Roman" w:eastAsia="Times New Roman" w:hAnsi="Times New Roman" w:cs="Times New Roman"/>
          <w:sz w:val="28"/>
          <w:szCs w:val="28"/>
          <w:lang w:eastAsia="ru-RU"/>
        </w:rPr>
        <w:t xml:space="preserve">может </w:t>
      </w:r>
      <w:r w:rsidRPr="00E825FF">
        <w:rPr>
          <w:rFonts w:ascii="Times New Roman" w:eastAsia="Times New Roman" w:hAnsi="Times New Roman" w:cs="Times New Roman"/>
          <w:sz w:val="28"/>
          <w:szCs w:val="28"/>
          <w:lang w:eastAsia="ru-RU"/>
        </w:rPr>
        <w:t xml:space="preserve">привести к образованию стихийных скоплений транспортных средств в пунктах пропуска </w:t>
      </w:r>
      <w:r w:rsidR="00F17BB6" w:rsidRPr="00E825FF">
        <w:rPr>
          <w:rFonts w:ascii="Times New Roman" w:eastAsia="Times New Roman" w:hAnsi="Times New Roman" w:cs="Times New Roman"/>
          <w:sz w:val="28"/>
          <w:szCs w:val="28"/>
          <w:lang w:eastAsia="ru-RU"/>
        </w:rPr>
        <w:t>государственной границы Кыргызской Республики</w:t>
      </w:r>
      <w:r w:rsidR="00BF41E4" w:rsidRPr="00E825FF">
        <w:rPr>
          <w:rFonts w:ascii="Times New Roman" w:eastAsia="Times New Roman" w:hAnsi="Times New Roman" w:cs="Times New Roman"/>
          <w:sz w:val="28"/>
          <w:szCs w:val="28"/>
          <w:lang w:eastAsia="ru-RU"/>
        </w:rPr>
        <w:t xml:space="preserve">, </w:t>
      </w:r>
      <w:r w:rsidR="00D2377A" w:rsidRPr="00E825FF">
        <w:rPr>
          <w:rFonts w:ascii="Times New Roman" w:eastAsia="Times New Roman" w:hAnsi="Times New Roman" w:cs="Times New Roman"/>
          <w:sz w:val="28"/>
          <w:szCs w:val="28"/>
          <w:lang w:eastAsia="ru-RU"/>
        </w:rPr>
        <w:t>а также возникновению недовольств среди налогоплательщиков осуществляющих ввоз товаров</w:t>
      </w:r>
      <w:r w:rsidR="00F17BB6" w:rsidRPr="00E825FF">
        <w:rPr>
          <w:rFonts w:ascii="Times New Roman" w:eastAsia="Times New Roman" w:hAnsi="Times New Roman" w:cs="Times New Roman"/>
          <w:sz w:val="28"/>
          <w:szCs w:val="28"/>
          <w:lang w:eastAsia="ru-RU"/>
        </w:rPr>
        <w:t xml:space="preserve"> на территорию Кыргызской Республики</w:t>
      </w:r>
      <w:r w:rsidR="00D2377A" w:rsidRPr="00E825FF">
        <w:rPr>
          <w:rFonts w:ascii="Times New Roman" w:eastAsia="Times New Roman" w:hAnsi="Times New Roman" w:cs="Times New Roman"/>
          <w:sz w:val="28"/>
          <w:szCs w:val="28"/>
          <w:lang w:eastAsia="ru-RU"/>
        </w:rPr>
        <w:t xml:space="preserve">. </w:t>
      </w:r>
    </w:p>
    <w:p w14:paraId="2598AEA0" w14:textId="77777777" w:rsidR="00DC7FA1" w:rsidRDefault="00DC7FA1"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p>
    <w:p w14:paraId="0CE1B702" w14:textId="1EB87622"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E825FF">
        <w:rPr>
          <w:rFonts w:ascii="Times New Roman" w:eastAsia="Times New Roman" w:hAnsi="Times New Roman" w:cs="Times New Roman"/>
          <w:b/>
          <w:sz w:val="28"/>
          <w:szCs w:val="28"/>
          <w:lang w:eastAsia="ru-RU"/>
        </w:rPr>
        <w:t>Вариант 2. Принять проект постановления Кабинета Министров Кыргызской Республики.</w:t>
      </w:r>
    </w:p>
    <w:p w14:paraId="478A4651" w14:textId="77777777" w:rsidR="00DC7FA1" w:rsidRDefault="00DC7FA1"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p>
    <w:p w14:paraId="4A3689E3" w14:textId="23852FDF"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Принятие вышеуказанного постановления позволит увеличить</w:t>
      </w:r>
      <w:r w:rsidRPr="00E825FF">
        <w:rPr>
          <w:rFonts w:ascii="Times New Roman" w:hAnsi="Times New Roman" w:cs="Times New Roman"/>
          <w:sz w:val="28"/>
          <w:szCs w:val="28"/>
        </w:rPr>
        <w:t xml:space="preserve"> </w:t>
      </w:r>
      <w:r w:rsidRPr="00E825FF">
        <w:rPr>
          <w:rFonts w:ascii="Times New Roman" w:eastAsia="Times New Roman" w:hAnsi="Times New Roman" w:cs="Times New Roman"/>
          <w:sz w:val="28"/>
          <w:szCs w:val="28"/>
          <w:lang w:eastAsia="ru-RU"/>
        </w:rPr>
        <w:t>поступления налогов.</w:t>
      </w:r>
    </w:p>
    <w:p w14:paraId="2954B237" w14:textId="77777777" w:rsidR="003D460A" w:rsidRPr="00E825FF" w:rsidRDefault="00C44EB6"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Согласно данным налоговой службы в</w:t>
      </w:r>
      <w:r w:rsidR="00BF41E4" w:rsidRPr="00E825FF">
        <w:rPr>
          <w:rFonts w:ascii="Times New Roman" w:eastAsia="Times New Roman" w:hAnsi="Times New Roman" w:cs="Times New Roman"/>
          <w:sz w:val="28"/>
          <w:szCs w:val="28"/>
          <w:lang w:eastAsia="ru-RU"/>
        </w:rPr>
        <w:t xml:space="preserve"> </w:t>
      </w:r>
      <w:r w:rsidRPr="00E825FF">
        <w:rPr>
          <w:rFonts w:ascii="Times New Roman" w:eastAsia="Times New Roman" w:hAnsi="Times New Roman" w:cs="Times New Roman"/>
          <w:sz w:val="28"/>
          <w:szCs w:val="28"/>
          <w:lang w:eastAsia="ru-RU"/>
        </w:rPr>
        <w:t>настоящее</w:t>
      </w:r>
      <w:r w:rsidR="00BF41E4" w:rsidRPr="00E825FF">
        <w:rPr>
          <w:rFonts w:ascii="Times New Roman" w:eastAsia="Times New Roman" w:hAnsi="Times New Roman" w:cs="Times New Roman"/>
          <w:sz w:val="28"/>
          <w:szCs w:val="28"/>
          <w:lang w:eastAsia="ru-RU"/>
        </w:rPr>
        <w:t xml:space="preserve"> время </w:t>
      </w:r>
      <w:r w:rsidRPr="00E825FF">
        <w:rPr>
          <w:rFonts w:ascii="Times New Roman" w:eastAsia="Times New Roman" w:hAnsi="Times New Roman" w:cs="Times New Roman"/>
          <w:sz w:val="28"/>
          <w:szCs w:val="28"/>
          <w:lang w:eastAsia="ru-RU"/>
        </w:rPr>
        <w:t>АИС</w:t>
      </w:r>
      <w:r w:rsidR="00BF41E4" w:rsidRPr="00E825FF">
        <w:rPr>
          <w:rFonts w:ascii="Times New Roman" w:eastAsia="Times New Roman" w:hAnsi="Times New Roman" w:cs="Times New Roman"/>
          <w:sz w:val="28"/>
          <w:szCs w:val="28"/>
          <w:lang w:eastAsia="ru-RU"/>
        </w:rPr>
        <w:t xml:space="preserve"> «Сводный пост» уже реализована возможность подачи сопроводительных накладных и справок ЕАЭС в электронном формате. Полный переход на электронную подачу предполагает следующие улучшения</w:t>
      </w:r>
      <w:r w:rsidR="003D460A" w:rsidRPr="00E825FF">
        <w:rPr>
          <w:rFonts w:ascii="Times New Roman" w:eastAsia="Times New Roman" w:hAnsi="Times New Roman" w:cs="Times New Roman"/>
          <w:sz w:val="28"/>
          <w:szCs w:val="28"/>
          <w:lang w:eastAsia="ru-RU"/>
        </w:rPr>
        <w:t>:</w:t>
      </w:r>
    </w:p>
    <w:p w14:paraId="3145BF46" w14:textId="77777777" w:rsidR="00BF41E4" w:rsidRPr="00E825FF" w:rsidRDefault="003D460A"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Д</w:t>
      </w:r>
      <w:r w:rsidR="00BF41E4" w:rsidRPr="00E825FF">
        <w:rPr>
          <w:rFonts w:ascii="Times New Roman" w:eastAsia="Times New Roman" w:hAnsi="Times New Roman" w:cs="Times New Roman"/>
          <w:sz w:val="28"/>
          <w:szCs w:val="28"/>
          <w:lang w:eastAsia="ru-RU"/>
        </w:rPr>
        <w:t xml:space="preserve">ля работы налогоплательщика: </w:t>
      </w:r>
    </w:p>
    <w:p w14:paraId="5BC7AB5B"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отсутствие необходимости физического присутствия налогоплательщика на пункте учета товаров;</w:t>
      </w:r>
    </w:p>
    <w:p w14:paraId="1605B47A"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увеличение скорости прохождения Пункта учета товаров;</w:t>
      </w:r>
    </w:p>
    <w:p w14:paraId="73E96DCE"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искоренение возможных коррупционных проявлений (в связи с уменьшением контактов с сотрудниками налоговых органов).</w:t>
      </w:r>
    </w:p>
    <w:p w14:paraId="5D266E99"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Для государства:</w:t>
      </w:r>
    </w:p>
    <w:p w14:paraId="266DB9AD"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повышение поступления налогов;</w:t>
      </w:r>
    </w:p>
    <w:p w14:paraId="5A78F05F"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автоматизация отчетности;</w:t>
      </w:r>
    </w:p>
    <w:p w14:paraId="6CAA5423"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возможность выявления незаконного товарооборота;</w:t>
      </w:r>
    </w:p>
    <w:p w14:paraId="5D6AA492"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усиление доверия населения к государственным органам;</w:t>
      </w:r>
    </w:p>
    <w:p w14:paraId="5F385791"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повышение эффективности и качества принятия социально-экономических решений.</w:t>
      </w:r>
    </w:p>
    <w:p w14:paraId="0F845069" w14:textId="77777777" w:rsidR="00C7709B" w:rsidRPr="00E825FF" w:rsidRDefault="00C7709B"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p>
    <w:p w14:paraId="620D93D9" w14:textId="77777777"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E825FF">
        <w:rPr>
          <w:rFonts w:ascii="Times New Roman" w:eastAsia="Times New Roman" w:hAnsi="Times New Roman" w:cs="Times New Roman"/>
          <w:b/>
          <w:sz w:val="28"/>
          <w:szCs w:val="28"/>
          <w:lang w:eastAsia="ru-RU"/>
        </w:rPr>
        <w:t>Вариант 3. Убрать Пункты учета товаров.</w:t>
      </w:r>
    </w:p>
    <w:p w14:paraId="6B03F856" w14:textId="77777777" w:rsidR="00DC7FA1" w:rsidRDefault="00DC7FA1"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p>
    <w:p w14:paraId="3DEDE584" w14:textId="13A639CC" w:rsidR="00BF41E4" w:rsidRPr="00E825FF" w:rsidRDefault="00BF41E4"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lastRenderedPageBreak/>
        <w:t>Демонтаж пунктов учета товаров приведет к потерям поступления в бюджет Кыргызской Республике, а также к различным схемам от уклонения налогообложения.</w:t>
      </w:r>
    </w:p>
    <w:p w14:paraId="6A8AD231" w14:textId="732D062C" w:rsidR="00C44EB6" w:rsidRDefault="00C7709B"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E825FF">
        <w:rPr>
          <w:rFonts w:ascii="Times New Roman" w:eastAsia="Times New Roman" w:hAnsi="Times New Roman" w:cs="Times New Roman"/>
          <w:sz w:val="28"/>
          <w:szCs w:val="28"/>
          <w:lang w:eastAsia="ru-RU"/>
        </w:rPr>
        <w:t xml:space="preserve">В связи с чем, проектом предлагается </w:t>
      </w:r>
      <w:r w:rsidR="006D490B" w:rsidRPr="00E825FF">
        <w:rPr>
          <w:rFonts w:ascii="Times New Roman" w:eastAsia="Times New Roman" w:hAnsi="Times New Roman" w:cs="Times New Roman"/>
          <w:sz w:val="28"/>
          <w:szCs w:val="28"/>
          <w:lang w:eastAsia="ru-RU"/>
        </w:rPr>
        <w:t>принятие варианта 2</w:t>
      </w:r>
      <w:r w:rsidRPr="00E825FF">
        <w:rPr>
          <w:rFonts w:ascii="Times New Roman" w:eastAsia="Times New Roman" w:hAnsi="Times New Roman" w:cs="Times New Roman"/>
          <w:sz w:val="28"/>
          <w:szCs w:val="28"/>
          <w:lang w:eastAsia="ru-RU"/>
        </w:rPr>
        <w:t>,</w:t>
      </w:r>
      <w:r w:rsidR="006D490B" w:rsidRPr="00E825FF">
        <w:rPr>
          <w:rFonts w:ascii="Times New Roman" w:eastAsia="Times New Roman" w:hAnsi="Times New Roman" w:cs="Times New Roman"/>
          <w:sz w:val="28"/>
          <w:szCs w:val="28"/>
          <w:lang w:eastAsia="ru-RU"/>
        </w:rPr>
        <w:t xml:space="preserve"> </w:t>
      </w:r>
      <w:r w:rsidRPr="00E825FF">
        <w:rPr>
          <w:rFonts w:ascii="Times New Roman" w:eastAsia="Times New Roman" w:hAnsi="Times New Roman" w:cs="Times New Roman"/>
          <w:sz w:val="28"/>
          <w:szCs w:val="28"/>
          <w:lang w:eastAsia="ru-RU"/>
        </w:rPr>
        <w:t>предусматривающего</w:t>
      </w:r>
      <w:r w:rsidR="00C44EB6" w:rsidRPr="00E825FF">
        <w:rPr>
          <w:rFonts w:ascii="Times New Roman" w:eastAsia="Times New Roman" w:hAnsi="Times New Roman" w:cs="Times New Roman"/>
          <w:sz w:val="28"/>
          <w:szCs w:val="28"/>
          <w:lang w:eastAsia="ru-RU"/>
        </w:rPr>
        <w:t xml:space="preserve"> внедрение механизма обязательного оформления электронных сопроводительных накладных </w:t>
      </w:r>
      <w:r w:rsidR="00BF0436" w:rsidRPr="00E825FF">
        <w:rPr>
          <w:rFonts w:ascii="Times New Roman" w:eastAsia="Times New Roman" w:hAnsi="Times New Roman" w:cs="Times New Roman"/>
          <w:sz w:val="28"/>
          <w:szCs w:val="28"/>
          <w:lang w:eastAsia="ru-RU"/>
        </w:rPr>
        <w:t>субъектами</w:t>
      </w:r>
      <w:r w:rsidRPr="00E825FF">
        <w:rPr>
          <w:rFonts w:ascii="Times New Roman" w:eastAsia="Times New Roman" w:hAnsi="Times New Roman" w:cs="Times New Roman"/>
          <w:sz w:val="28"/>
          <w:szCs w:val="28"/>
          <w:lang w:eastAsia="ru-RU"/>
        </w:rPr>
        <w:t>,</w:t>
      </w:r>
      <w:r w:rsidR="00BF0436" w:rsidRPr="00E825FF">
        <w:rPr>
          <w:rFonts w:ascii="Times New Roman" w:eastAsia="Times New Roman" w:hAnsi="Times New Roman" w:cs="Times New Roman"/>
          <w:sz w:val="28"/>
          <w:szCs w:val="28"/>
          <w:lang w:eastAsia="ru-RU"/>
        </w:rPr>
        <w:t xml:space="preserve"> осуществляющим</w:t>
      </w:r>
      <w:r w:rsidRPr="00E825FF">
        <w:rPr>
          <w:rFonts w:ascii="Times New Roman" w:eastAsia="Times New Roman" w:hAnsi="Times New Roman" w:cs="Times New Roman"/>
          <w:sz w:val="28"/>
          <w:szCs w:val="28"/>
          <w:lang w:eastAsia="ru-RU"/>
        </w:rPr>
        <w:t>и</w:t>
      </w:r>
      <w:r w:rsidR="00BF0436" w:rsidRPr="00E825FF">
        <w:rPr>
          <w:rFonts w:ascii="Times New Roman" w:eastAsia="Times New Roman" w:hAnsi="Times New Roman" w:cs="Times New Roman"/>
          <w:sz w:val="28"/>
          <w:szCs w:val="28"/>
          <w:lang w:eastAsia="ru-RU"/>
        </w:rPr>
        <w:t xml:space="preserve"> ввоз товаров из стран государств-членов ЕАЭС</w:t>
      </w:r>
      <w:r w:rsidRPr="00E825FF">
        <w:rPr>
          <w:rFonts w:ascii="Times New Roman" w:eastAsia="Times New Roman" w:hAnsi="Times New Roman" w:cs="Times New Roman"/>
          <w:sz w:val="28"/>
          <w:szCs w:val="28"/>
          <w:lang w:eastAsia="ru-RU"/>
        </w:rPr>
        <w:t xml:space="preserve"> в Кыргызскую Республику</w:t>
      </w:r>
      <w:r w:rsidR="00BF0436" w:rsidRPr="00E825FF">
        <w:rPr>
          <w:rFonts w:ascii="Times New Roman" w:eastAsia="Times New Roman" w:hAnsi="Times New Roman" w:cs="Times New Roman"/>
          <w:sz w:val="28"/>
          <w:szCs w:val="28"/>
          <w:lang w:eastAsia="ru-RU"/>
        </w:rPr>
        <w:t>.</w:t>
      </w:r>
    </w:p>
    <w:p w14:paraId="097F9F4A" w14:textId="77777777" w:rsidR="00DC7FA1" w:rsidRPr="00E825FF" w:rsidRDefault="00DC7FA1" w:rsidP="00DC7FA1">
      <w:pPr>
        <w:tabs>
          <w:tab w:val="left" w:pos="851"/>
        </w:tabs>
        <w:spacing w:after="0" w:line="240" w:lineRule="auto"/>
        <w:ind w:firstLine="709"/>
        <w:jc w:val="both"/>
        <w:rPr>
          <w:rFonts w:ascii="Times New Roman" w:eastAsia="Times New Roman" w:hAnsi="Times New Roman" w:cs="Times New Roman"/>
          <w:sz w:val="28"/>
          <w:szCs w:val="28"/>
          <w:lang w:eastAsia="ru-RU"/>
        </w:rPr>
      </w:pPr>
    </w:p>
    <w:p w14:paraId="6AAE8873" w14:textId="77777777" w:rsidR="00C7709B" w:rsidRPr="00E825FF" w:rsidRDefault="00C7709B" w:rsidP="00DC7FA1">
      <w:pPr>
        <w:pStyle w:val="a5"/>
        <w:numPr>
          <w:ilvl w:val="0"/>
          <w:numId w:val="14"/>
        </w:numPr>
        <w:tabs>
          <w:tab w:val="left" w:pos="993"/>
        </w:tabs>
        <w:spacing w:after="0" w:line="240" w:lineRule="auto"/>
        <w:ind w:left="0" w:firstLine="709"/>
        <w:jc w:val="both"/>
        <w:rPr>
          <w:rFonts w:ascii="Times New Roman" w:eastAsia="Times New Roman" w:hAnsi="Times New Roman" w:cs="Times New Roman"/>
          <w:b/>
          <w:color w:val="000000"/>
          <w:sz w:val="28"/>
          <w:szCs w:val="28"/>
          <w:lang w:eastAsia="ru-RU"/>
        </w:rPr>
      </w:pPr>
      <w:r w:rsidRPr="00E825FF">
        <w:rPr>
          <w:rFonts w:ascii="Times New Roman" w:eastAsia="Times New Roman" w:hAnsi="Times New Roman" w:cs="Times New Roman"/>
          <w:b/>
          <w:color w:val="000000"/>
          <w:sz w:val="28"/>
          <w:szCs w:val="28"/>
          <w:lang w:eastAsia="ru-RU"/>
        </w:rPr>
        <w:t>Прогнозы возможных социальных, экономических, правовых, правозащитных, гендерных, экологических, коррупционных последствий</w:t>
      </w:r>
    </w:p>
    <w:p w14:paraId="44B59E23" w14:textId="4ACC828B" w:rsidR="00C7709B" w:rsidRDefault="00C7709B" w:rsidP="00DC7FA1">
      <w:pPr>
        <w:spacing w:after="0" w:line="240" w:lineRule="auto"/>
        <w:ind w:firstLine="709"/>
        <w:jc w:val="both"/>
        <w:rPr>
          <w:rFonts w:ascii="Times New Roman" w:eastAsia="Times New Roman" w:hAnsi="Times New Roman" w:cs="Times New Roman"/>
          <w:color w:val="000000"/>
          <w:sz w:val="28"/>
          <w:szCs w:val="28"/>
          <w:lang w:eastAsia="ru-RU"/>
        </w:rPr>
      </w:pPr>
      <w:r w:rsidRPr="00E825FF">
        <w:rPr>
          <w:rFonts w:ascii="Times New Roman" w:eastAsia="Times New Roman" w:hAnsi="Times New Roman" w:cs="Times New Roman"/>
          <w:color w:val="000000"/>
          <w:sz w:val="28"/>
          <w:szCs w:val="28"/>
          <w:lang w:eastAsia="ru-RU"/>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22B8FC31" w14:textId="77777777" w:rsidR="00DC7FA1" w:rsidRPr="00E825FF" w:rsidRDefault="00DC7FA1" w:rsidP="00DC7FA1">
      <w:pPr>
        <w:spacing w:after="0" w:line="240" w:lineRule="auto"/>
        <w:ind w:firstLine="709"/>
        <w:jc w:val="both"/>
        <w:rPr>
          <w:rFonts w:ascii="Times New Roman" w:eastAsia="Times New Roman" w:hAnsi="Times New Roman" w:cs="Times New Roman"/>
          <w:color w:val="000000"/>
          <w:sz w:val="28"/>
          <w:szCs w:val="28"/>
          <w:lang w:eastAsia="ru-RU"/>
        </w:rPr>
      </w:pPr>
    </w:p>
    <w:p w14:paraId="06806FF2" w14:textId="77777777" w:rsidR="00C7709B" w:rsidRPr="00E825FF" w:rsidRDefault="00C7709B" w:rsidP="00DC7FA1">
      <w:pPr>
        <w:pStyle w:val="a5"/>
        <w:numPr>
          <w:ilvl w:val="0"/>
          <w:numId w:val="14"/>
        </w:numPr>
        <w:tabs>
          <w:tab w:val="left" w:pos="993"/>
        </w:tabs>
        <w:spacing w:after="0" w:line="240" w:lineRule="auto"/>
        <w:ind w:left="0" w:firstLine="709"/>
        <w:jc w:val="both"/>
        <w:rPr>
          <w:rFonts w:ascii="Times New Roman" w:eastAsia="Times New Roman" w:hAnsi="Times New Roman" w:cs="Times New Roman"/>
          <w:b/>
          <w:color w:val="000000"/>
          <w:sz w:val="28"/>
          <w:szCs w:val="28"/>
          <w:lang w:eastAsia="ru-RU"/>
        </w:rPr>
      </w:pPr>
      <w:r w:rsidRPr="00E825FF">
        <w:rPr>
          <w:rFonts w:ascii="Times New Roman" w:eastAsia="Times New Roman" w:hAnsi="Times New Roman" w:cs="Times New Roman"/>
          <w:b/>
          <w:color w:val="000000"/>
          <w:sz w:val="28"/>
          <w:szCs w:val="28"/>
          <w:lang w:eastAsia="ru-RU"/>
        </w:rPr>
        <w:t>Информация о результатах общественного обсуждения</w:t>
      </w:r>
    </w:p>
    <w:p w14:paraId="5EF97B4C" w14:textId="77777777" w:rsidR="00DC7FA1" w:rsidRPr="00DC7FA1" w:rsidRDefault="00DC7FA1" w:rsidP="00DC7FA1">
      <w:pPr>
        <w:spacing w:after="0" w:line="240" w:lineRule="auto"/>
        <w:ind w:firstLine="709"/>
        <w:jc w:val="both"/>
        <w:rPr>
          <w:rFonts w:ascii="Times New Roman" w:eastAsia="Times New Roman" w:hAnsi="Times New Roman" w:cs="Times New Roman"/>
          <w:color w:val="000000"/>
          <w:sz w:val="28"/>
          <w:szCs w:val="28"/>
          <w:lang w:eastAsia="ru-RU"/>
        </w:rPr>
      </w:pPr>
      <w:r w:rsidRPr="00DC7FA1">
        <w:rPr>
          <w:rFonts w:ascii="Times New Roman" w:eastAsia="Times New Roman" w:hAnsi="Times New Roman" w:cs="Times New Roman"/>
          <w:color w:val="000000"/>
          <w:sz w:val="28"/>
          <w:szCs w:val="28"/>
          <w:lang w:eastAsia="ru-RU"/>
        </w:rPr>
        <w:t>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на Едином портале (koomtalkuu.gov.kg) и на сайте Министерства экономики и коммерции Кыргызской Республики (http://mineconom.gov.kg).</w:t>
      </w:r>
    </w:p>
    <w:p w14:paraId="6707D29F" w14:textId="23FBFCEF" w:rsidR="00DC7FA1" w:rsidRDefault="00DC7FA1" w:rsidP="00DC7FA1">
      <w:pPr>
        <w:spacing w:after="0" w:line="240" w:lineRule="auto"/>
        <w:ind w:firstLine="709"/>
        <w:jc w:val="both"/>
        <w:rPr>
          <w:rFonts w:ascii="Times New Roman" w:eastAsia="Times New Roman" w:hAnsi="Times New Roman" w:cs="Times New Roman"/>
          <w:color w:val="000000"/>
          <w:sz w:val="28"/>
          <w:szCs w:val="28"/>
          <w:lang w:eastAsia="ru-RU"/>
        </w:rPr>
      </w:pPr>
      <w:r w:rsidRPr="00DC7FA1">
        <w:rPr>
          <w:rFonts w:ascii="Times New Roman" w:eastAsia="Times New Roman" w:hAnsi="Times New Roman" w:cs="Times New Roman"/>
          <w:color w:val="000000"/>
          <w:sz w:val="28"/>
          <w:szCs w:val="28"/>
          <w:lang w:eastAsia="ru-RU"/>
        </w:rPr>
        <w:t>Учитывая,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14:paraId="08EF4505" w14:textId="77777777" w:rsidR="007E0BAF" w:rsidRPr="00E825FF" w:rsidRDefault="007E0BAF" w:rsidP="00DC7FA1">
      <w:pPr>
        <w:spacing w:after="0" w:line="240" w:lineRule="auto"/>
        <w:ind w:firstLine="709"/>
        <w:jc w:val="both"/>
        <w:rPr>
          <w:rFonts w:ascii="Times New Roman" w:eastAsia="Times New Roman" w:hAnsi="Times New Roman" w:cs="Times New Roman"/>
          <w:color w:val="000000"/>
          <w:sz w:val="28"/>
          <w:szCs w:val="28"/>
          <w:lang w:eastAsia="ru-RU"/>
        </w:rPr>
      </w:pPr>
    </w:p>
    <w:p w14:paraId="007617B1" w14:textId="77777777" w:rsidR="00C7709B" w:rsidRPr="00E825FF" w:rsidRDefault="00C7709B" w:rsidP="00DC7FA1">
      <w:pPr>
        <w:pStyle w:val="a5"/>
        <w:numPr>
          <w:ilvl w:val="0"/>
          <w:numId w:val="14"/>
        </w:numPr>
        <w:tabs>
          <w:tab w:val="left" w:pos="993"/>
        </w:tabs>
        <w:spacing w:after="0" w:line="240" w:lineRule="auto"/>
        <w:ind w:left="0" w:firstLine="709"/>
        <w:jc w:val="both"/>
        <w:rPr>
          <w:rFonts w:ascii="Times New Roman" w:eastAsia="Times New Roman" w:hAnsi="Times New Roman" w:cs="Times New Roman"/>
          <w:b/>
          <w:color w:val="000000"/>
          <w:sz w:val="28"/>
          <w:szCs w:val="28"/>
          <w:lang w:eastAsia="ru-RU"/>
        </w:rPr>
      </w:pPr>
      <w:r w:rsidRPr="00E825FF">
        <w:rPr>
          <w:rFonts w:ascii="Times New Roman" w:eastAsia="Times New Roman" w:hAnsi="Times New Roman" w:cs="Times New Roman"/>
          <w:b/>
          <w:color w:val="000000"/>
          <w:sz w:val="28"/>
          <w:szCs w:val="28"/>
          <w:lang w:eastAsia="ru-RU"/>
        </w:rPr>
        <w:t>Анализ соответствия проекта законодательству</w:t>
      </w:r>
    </w:p>
    <w:p w14:paraId="4D778CD5" w14:textId="3227FF18" w:rsidR="00C7709B" w:rsidRDefault="00C7709B" w:rsidP="00DC7FA1">
      <w:pPr>
        <w:spacing w:after="0" w:line="240" w:lineRule="auto"/>
        <w:ind w:firstLine="709"/>
        <w:jc w:val="both"/>
        <w:rPr>
          <w:rFonts w:ascii="Times New Roman" w:eastAsia="Times New Roman" w:hAnsi="Times New Roman" w:cs="Times New Roman"/>
          <w:color w:val="000000"/>
          <w:sz w:val="28"/>
          <w:szCs w:val="28"/>
          <w:lang w:eastAsia="ru-RU"/>
        </w:rPr>
      </w:pPr>
      <w:r w:rsidRPr="00E825FF">
        <w:rPr>
          <w:rFonts w:ascii="Times New Roman" w:eastAsia="Times New Roman" w:hAnsi="Times New Roman" w:cs="Times New Roman"/>
          <w:color w:val="000000"/>
          <w:sz w:val="28"/>
          <w:szCs w:val="28"/>
          <w:lang w:eastAsia="ru-RU"/>
        </w:rPr>
        <w:t>Представленный проект постановления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437213AF" w14:textId="77777777" w:rsidR="00DC7FA1" w:rsidRPr="00E825FF" w:rsidRDefault="00DC7FA1" w:rsidP="00DC7FA1">
      <w:pPr>
        <w:spacing w:after="0" w:line="240" w:lineRule="auto"/>
        <w:ind w:firstLine="709"/>
        <w:jc w:val="both"/>
        <w:rPr>
          <w:rFonts w:ascii="Times New Roman" w:eastAsia="Times New Roman" w:hAnsi="Times New Roman" w:cs="Times New Roman"/>
          <w:color w:val="000000"/>
          <w:sz w:val="28"/>
          <w:szCs w:val="28"/>
          <w:lang w:eastAsia="ru-RU"/>
        </w:rPr>
      </w:pPr>
    </w:p>
    <w:p w14:paraId="7E62B5AC" w14:textId="77777777" w:rsidR="00C7709B" w:rsidRPr="00E825FF" w:rsidRDefault="00C7709B" w:rsidP="00DC7FA1">
      <w:pPr>
        <w:pStyle w:val="a5"/>
        <w:numPr>
          <w:ilvl w:val="0"/>
          <w:numId w:val="14"/>
        </w:numPr>
        <w:tabs>
          <w:tab w:val="left" w:pos="993"/>
        </w:tabs>
        <w:spacing w:after="0" w:line="240" w:lineRule="auto"/>
        <w:ind w:left="0" w:firstLine="709"/>
        <w:jc w:val="both"/>
        <w:rPr>
          <w:rFonts w:ascii="Times New Roman" w:eastAsia="Times New Roman" w:hAnsi="Times New Roman" w:cs="Times New Roman"/>
          <w:b/>
          <w:color w:val="000000"/>
          <w:sz w:val="28"/>
          <w:szCs w:val="28"/>
          <w:lang w:eastAsia="ru-RU"/>
        </w:rPr>
      </w:pPr>
      <w:r w:rsidRPr="00E825FF">
        <w:rPr>
          <w:rFonts w:ascii="Times New Roman" w:eastAsia="Times New Roman" w:hAnsi="Times New Roman" w:cs="Times New Roman"/>
          <w:b/>
          <w:color w:val="000000"/>
          <w:sz w:val="28"/>
          <w:szCs w:val="28"/>
          <w:lang w:eastAsia="ru-RU"/>
        </w:rPr>
        <w:t>Информация о необходимости финансирования</w:t>
      </w:r>
    </w:p>
    <w:p w14:paraId="2BE07B2D" w14:textId="77777777" w:rsidR="00C7709B" w:rsidRPr="00E825FF" w:rsidRDefault="00C7709B" w:rsidP="00DC7FA1">
      <w:pPr>
        <w:spacing w:after="0" w:line="240" w:lineRule="auto"/>
        <w:ind w:firstLine="709"/>
        <w:jc w:val="both"/>
        <w:rPr>
          <w:rFonts w:ascii="Times New Roman" w:eastAsia="Times New Roman" w:hAnsi="Times New Roman" w:cs="Times New Roman"/>
          <w:color w:val="000000"/>
          <w:sz w:val="28"/>
          <w:szCs w:val="28"/>
          <w:lang w:eastAsia="ru-RU"/>
        </w:rPr>
      </w:pPr>
      <w:r w:rsidRPr="00E825FF">
        <w:rPr>
          <w:rFonts w:ascii="Times New Roman" w:eastAsia="Times New Roman" w:hAnsi="Times New Roman" w:cs="Times New Roman"/>
          <w:color w:val="000000"/>
          <w:sz w:val="28"/>
          <w:szCs w:val="28"/>
          <w:lang w:eastAsia="ru-RU"/>
        </w:rPr>
        <w:t>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w:t>
      </w:r>
    </w:p>
    <w:p w14:paraId="5DE23235" w14:textId="77777777" w:rsidR="00C7709B" w:rsidRPr="00E825FF" w:rsidRDefault="00C7709B" w:rsidP="00DC7FA1">
      <w:pPr>
        <w:spacing w:after="0" w:line="240" w:lineRule="auto"/>
        <w:ind w:firstLine="709"/>
        <w:jc w:val="both"/>
        <w:rPr>
          <w:rFonts w:ascii="Times New Roman" w:eastAsia="Times New Roman" w:hAnsi="Times New Roman" w:cs="Times New Roman"/>
          <w:color w:val="000000"/>
          <w:sz w:val="28"/>
          <w:szCs w:val="28"/>
          <w:lang w:eastAsia="ru-RU"/>
        </w:rPr>
      </w:pPr>
    </w:p>
    <w:p w14:paraId="49ACF252" w14:textId="77777777" w:rsidR="00C7709B" w:rsidRPr="00E825FF" w:rsidRDefault="00C7709B" w:rsidP="00DC7FA1">
      <w:pPr>
        <w:pStyle w:val="a5"/>
        <w:numPr>
          <w:ilvl w:val="0"/>
          <w:numId w:val="14"/>
        </w:numPr>
        <w:tabs>
          <w:tab w:val="left" w:pos="993"/>
        </w:tabs>
        <w:spacing w:after="0" w:line="240" w:lineRule="auto"/>
        <w:ind w:left="0" w:firstLine="709"/>
        <w:jc w:val="both"/>
        <w:rPr>
          <w:rFonts w:ascii="Times New Roman" w:eastAsia="Times New Roman" w:hAnsi="Times New Roman" w:cs="Times New Roman"/>
          <w:b/>
          <w:color w:val="000000"/>
          <w:sz w:val="28"/>
          <w:szCs w:val="28"/>
          <w:lang w:eastAsia="ru-RU"/>
        </w:rPr>
      </w:pPr>
      <w:r w:rsidRPr="00E825FF">
        <w:rPr>
          <w:rFonts w:ascii="Times New Roman" w:eastAsia="Times New Roman" w:hAnsi="Times New Roman" w:cs="Times New Roman"/>
          <w:b/>
          <w:color w:val="000000"/>
          <w:sz w:val="28"/>
          <w:szCs w:val="28"/>
          <w:lang w:eastAsia="ru-RU"/>
        </w:rPr>
        <w:t>Информация об анализе регулятивного воздействия</w:t>
      </w:r>
    </w:p>
    <w:p w14:paraId="015D65F8" w14:textId="77777777" w:rsidR="000D0DE7" w:rsidRPr="000D0DE7" w:rsidRDefault="000D0DE7" w:rsidP="000D0DE7">
      <w:pPr>
        <w:tabs>
          <w:tab w:val="left" w:pos="1134"/>
        </w:tabs>
        <w:spacing w:after="0" w:line="240" w:lineRule="auto"/>
        <w:ind w:firstLine="709"/>
        <w:jc w:val="both"/>
        <w:rPr>
          <w:rFonts w:ascii="Times New Roman" w:hAnsi="Times New Roman" w:cs="Times New Roman"/>
          <w:sz w:val="28"/>
          <w:szCs w:val="28"/>
        </w:rPr>
      </w:pPr>
      <w:r w:rsidRPr="000D0DE7">
        <w:rPr>
          <w:rFonts w:ascii="Times New Roman" w:hAnsi="Times New Roman" w:cs="Times New Roman"/>
          <w:sz w:val="28"/>
          <w:szCs w:val="28"/>
        </w:rPr>
        <w:t xml:space="preserve">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w:t>
      </w:r>
      <w:r w:rsidRPr="000D0DE7">
        <w:rPr>
          <w:rFonts w:ascii="Times New Roman" w:hAnsi="Times New Roman" w:cs="Times New Roman"/>
          <w:sz w:val="28"/>
          <w:szCs w:val="28"/>
        </w:rPr>
        <w:lastRenderedPageBreak/>
        <w:t>обстоятельств непреодолимой силы, подлежат анализу регулятивного воздействия в соответствии с методикой, утвержденной Правительством.</w:t>
      </w:r>
    </w:p>
    <w:p w14:paraId="771D874C" w14:textId="77777777" w:rsidR="000D0DE7" w:rsidRPr="000D0DE7" w:rsidRDefault="000D0DE7" w:rsidP="000D0DE7">
      <w:pPr>
        <w:tabs>
          <w:tab w:val="left" w:pos="1134"/>
        </w:tabs>
        <w:spacing w:after="0" w:line="240" w:lineRule="auto"/>
        <w:ind w:firstLine="709"/>
        <w:jc w:val="both"/>
        <w:rPr>
          <w:rFonts w:ascii="Times New Roman" w:hAnsi="Times New Roman" w:cs="Times New Roman"/>
          <w:sz w:val="28"/>
          <w:szCs w:val="28"/>
        </w:rPr>
      </w:pPr>
      <w:r w:rsidRPr="000D0DE7">
        <w:rPr>
          <w:rFonts w:ascii="Times New Roman" w:hAnsi="Times New Roman" w:cs="Times New Roman"/>
          <w:sz w:val="28"/>
          <w:szCs w:val="28"/>
        </w:rPr>
        <w:t xml:space="preserve">В связи с продолжающейся пандемией </w:t>
      </w:r>
      <w:proofErr w:type="spellStart"/>
      <w:r w:rsidRPr="000D0DE7">
        <w:rPr>
          <w:rFonts w:ascii="Times New Roman" w:hAnsi="Times New Roman" w:cs="Times New Roman"/>
          <w:sz w:val="28"/>
          <w:szCs w:val="28"/>
        </w:rPr>
        <w:t>коронавирусной</w:t>
      </w:r>
      <w:proofErr w:type="spellEnd"/>
      <w:r w:rsidRPr="000D0DE7">
        <w:rPr>
          <w:rFonts w:ascii="Times New Roman" w:hAnsi="Times New Roman" w:cs="Times New Roman"/>
          <w:sz w:val="28"/>
          <w:szCs w:val="28"/>
        </w:rPr>
        <w:t xml:space="preserve"> инфекции COVID-19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 194-р.</w:t>
      </w:r>
    </w:p>
    <w:p w14:paraId="1E8B33BB" w14:textId="5C0CEBCD" w:rsidR="000D0DE7" w:rsidRDefault="000D0DE7" w:rsidP="000D0DE7">
      <w:pPr>
        <w:tabs>
          <w:tab w:val="left" w:pos="1134"/>
        </w:tabs>
        <w:spacing w:after="0" w:line="240" w:lineRule="auto"/>
        <w:ind w:firstLine="709"/>
        <w:jc w:val="both"/>
        <w:rPr>
          <w:rFonts w:ascii="Times New Roman" w:hAnsi="Times New Roman" w:cs="Times New Roman"/>
          <w:b/>
          <w:sz w:val="28"/>
          <w:szCs w:val="28"/>
        </w:rPr>
      </w:pPr>
      <w:r w:rsidRPr="000D0DE7">
        <w:rPr>
          <w:rFonts w:ascii="Times New Roman" w:hAnsi="Times New Roman" w:cs="Times New Roman"/>
          <w:sz w:val="28"/>
          <w:szCs w:val="28"/>
        </w:rPr>
        <w:t xml:space="preserve">В связи с вышеизложенным, вносится на рассмотрение проект </w:t>
      </w:r>
      <w:r w:rsidRPr="000D0DE7">
        <w:rPr>
          <w:rFonts w:ascii="Times New Roman" w:hAnsi="Times New Roman" w:cs="Times New Roman"/>
          <w:bCs/>
          <w:sz w:val="28"/>
          <w:szCs w:val="28"/>
        </w:rPr>
        <w:t>постановления Кабинет Министров Кыргызской Республики «О внесении изменений в некоторые решения Правительства Кыргызской Республики».</w:t>
      </w:r>
    </w:p>
    <w:p w14:paraId="5D4C3CBD" w14:textId="77777777" w:rsidR="000D0DE7" w:rsidRDefault="000D0DE7" w:rsidP="00DC7FA1">
      <w:pPr>
        <w:spacing w:after="0" w:line="240" w:lineRule="auto"/>
        <w:ind w:firstLine="709"/>
        <w:jc w:val="both"/>
        <w:rPr>
          <w:rFonts w:ascii="Times New Roman" w:hAnsi="Times New Roman" w:cs="Times New Roman"/>
          <w:b/>
          <w:sz w:val="28"/>
          <w:szCs w:val="28"/>
        </w:rPr>
      </w:pPr>
    </w:p>
    <w:p w14:paraId="76BF0B62" w14:textId="77777777" w:rsidR="000D0DE7" w:rsidRDefault="000D0DE7" w:rsidP="00DC7FA1">
      <w:pPr>
        <w:spacing w:after="0" w:line="240" w:lineRule="auto"/>
        <w:ind w:firstLine="709"/>
        <w:jc w:val="both"/>
        <w:rPr>
          <w:rFonts w:ascii="Times New Roman" w:hAnsi="Times New Roman" w:cs="Times New Roman"/>
          <w:b/>
          <w:sz w:val="28"/>
          <w:szCs w:val="28"/>
        </w:rPr>
      </w:pPr>
    </w:p>
    <w:p w14:paraId="1052B1E1" w14:textId="77777777" w:rsidR="00C7709B" w:rsidRPr="00E825FF" w:rsidRDefault="004027AA" w:rsidP="00DC7FA1">
      <w:pPr>
        <w:spacing w:after="0" w:line="240" w:lineRule="auto"/>
        <w:ind w:firstLine="709"/>
        <w:jc w:val="both"/>
        <w:rPr>
          <w:rFonts w:ascii="Times New Roman" w:hAnsi="Times New Roman" w:cs="Times New Roman"/>
          <w:b/>
          <w:sz w:val="28"/>
          <w:szCs w:val="28"/>
        </w:rPr>
      </w:pPr>
      <w:r w:rsidRPr="00E825FF">
        <w:rPr>
          <w:rFonts w:ascii="Times New Roman" w:hAnsi="Times New Roman" w:cs="Times New Roman"/>
          <w:b/>
          <w:sz w:val="28"/>
          <w:szCs w:val="28"/>
        </w:rPr>
        <w:t xml:space="preserve">Министр </w:t>
      </w:r>
      <w:r w:rsidR="00C7709B" w:rsidRPr="00E825FF">
        <w:rPr>
          <w:rFonts w:ascii="Times New Roman" w:hAnsi="Times New Roman" w:cs="Times New Roman"/>
          <w:b/>
          <w:sz w:val="28"/>
          <w:szCs w:val="28"/>
        </w:rPr>
        <w:t xml:space="preserve">экономики и </w:t>
      </w:r>
    </w:p>
    <w:p w14:paraId="4F7EB238" w14:textId="77777777" w:rsidR="00C7709B" w:rsidRPr="00E825FF" w:rsidRDefault="00C7709B" w:rsidP="00DC7FA1">
      <w:pPr>
        <w:spacing w:after="0" w:line="240" w:lineRule="auto"/>
        <w:ind w:firstLine="709"/>
        <w:jc w:val="both"/>
        <w:rPr>
          <w:rFonts w:ascii="Times New Roman" w:hAnsi="Times New Roman" w:cs="Times New Roman"/>
          <w:b/>
          <w:sz w:val="28"/>
          <w:szCs w:val="28"/>
        </w:rPr>
      </w:pPr>
      <w:proofErr w:type="gramStart"/>
      <w:r w:rsidRPr="00E825FF">
        <w:rPr>
          <w:rFonts w:ascii="Times New Roman" w:hAnsi="Times New Roman" w:cs="Times New Roman"/>
          <w:b/>
          <w:sz w:val="28"/>
          <w:szCs w:val="28"/>
        </w:rPr>
        <w:t>коммерции</w:t>
      </w:r>
      <w:proofErr w:type="gramEnd"/>
    </w:p>
    <w:p w14:paraId="4A87F200" w14:textId="77777777" w:rsidR="004027AA" w:rsidRDefault="00C7709B" w:rsidP="00DC7FA1">
      <w:pPr>
        <w:spacing w:after="0" w:line="240" w:lineRule="auto"/>
        <w:ind w:firstLine="709"/>
        <w:jc w:val="both"/>
        <w:rPr>
          <w:rFonts w:ascii="Times New Roman" w:hAnsi="Times New Roman" w:cs="Times New Roman"/>
          <w:b/>
          <w:sz w:val="28"/>
          <w:szCs w:val="28"/>
        </w:rPr>
      </w:pPr>
      <w:r w:rsidRPr="00E825FF">
        <w:rPr>
          <w:rFonts w:ascii="Times New Roman" w:hAnsi="Times New Roman" w:cs="Times New Roman"/>
          <w:b/>
          <w:sz w:val="28"/>
          <w:szCs w:val="28"/>
        </w:rPr>
        <w:t>Кыргызской Республики</w:t>
      </w:r>
      <w:r w:rsidR="004027AA" w:rsidRPr="00E825FF">
        <w:rPr>
          <w:rFonts w:ascii="Times New Roman" w:hAnsi="Times New Roman" w:cs="Times New Roman"/>
          <w:b/>
          <w:sz w:val="28"/>
          <w:szCs w:val="28"/>
        </w:rPr>
        <w:tab/>
      </w:r>
      <w:r w:rsidR="004027AA" w:rsidRPr="00E825FF">
        <w:rPr>
          <w:rFonts w:ascii="Times New Roman" w:hAnsi="Times New Roman" w:cs="Times New Roman"/>
          <w:b/>
          <w:sz w:val="28"/>
          <w:szCs w:val="28"/>
        </w:rPr>
        <w:tab/>
      </w:r>
      <w:r w:rsidR="004027AA" w:rsidRPr="00E825FF">
        <w:rPr>
          <w:rFonts w:ascii="Times New Roman" w:hAnsi="Times New Roman" w:cs="Times New Roman"/>
          <w:b/>
          <w:sz w:val="28"/>
          <w:szCs w:val="28"/>
        </w:rPr>
        <w:tab/>
        <w:t xml:space="preserve">    </w:t>
      </w:r>
      <w:r w:rsidRPr="00E825FF">
        <w:rPr>
          <w:rFonts w:ascii="Times New Roman" w:hAnsi="Times New Roman" w:cs="Times New Roman"/>
          <w:b/>
          <w:sz w:val="28"/>
          <w:szCs w:val="28"/>
        </w:rPr>
        <w:t xml:space="preserve">    </w:t>
      </w:r>
      <w:r w:rsidR="004027AA" w:rsidRPr="00E825FF">
        <w:rPr>
          <w:rFonts w:ascii="Times New Roman" w:hAnsi="Times New Roman" w:cs="Times New Roman"/>
          <w:b/>
          <w:sz w:val="28"/>
          <w:szCs w:val="28"/>
        </w:rPr>
        <w:t xml:space="preserve">    </w:t>
      </w:r>
      <w:proofErr w:type="spellStart"/>
      <w:r w:rsidR="004027AA" w:rsidRPr="00E825FF">
        <w:rPr>
          <w:rFonts w:ascii="Times New Roman" w:hAnsi="Times New Roman" w:cs="Times New Roman"/>
          <w:b/>
          <w:sz w:val="28"/>
          <w:szCs w:val="28"/>
        </w:rPr>
        <w:t>Д.Дж.Амангельдиев</w:t>
      </w:r>
      <w:proofErr w:type="spellEnd"/>
    </w:p>
    <w:p w14:paraId="50C2F427" w14:textId="0C5006CA" w:rsidR="000D0DE7" w:rsidRPr="000D0DE7" w:rsidRDefault="000D0DE7" w:rsidP="00DC7FA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Pr="000D0DE7">
        <w:rPr>
          <w:rFonts w:ascii="Times New Roman" w:hAnsi="Times New Roman" w:cs="Times New Roman"/>
          <w:i/>
          <w:sz w:val="28"/>
          <w:szCs w:val="28"/>
        </w:rPr>
        <w:t xml:space="preserve">  (</w:t>
      </w:r>
      <w:proofErr w:type="gramStart"/>
      <w:r w:rsidRPr="000D0DE7">
        <w:rPr>
          <w:rFonts w:ascii="Times New Roman" w:hAnsi="Times New Roman" w:cs="Times New Roman"/>
          <w:i/>
          <w:sz w:val="28"/>
          <w:szCs w:val="28"/>
        </w:rPr>
        <w:t>в</w:t>
      </w:r>
      <w:proofErr w:type="gramEnd"/>
      <w:r w:rsidRPr="000D0DE7">
        <w:rPr>
          <w:rFonts w:ascii="Times New Roman" w:hAnsi="Times New Roman" w:cs="Times New Roman"/>
          <w:i/>
          <w:sz w:val="28"/>
          <w:szCs w:val="28"/>
        </w:rPr>
        <w:t xml:space="preserve"> отсутствии министра – заместитель министра </w:t>
      </w:r>
      <w:proofErr w:type="spellStart"/>
      <w:r w:rsidRPr="000D0DE7">
        <w:rPr>
          <w:rFonts w:ascii="Times New Roman" w:hAnsi="Times New Roman" w:cs="Times New Roman"/>
          <w:i/>
          <w:sz w:val="28"/>
          <w:szCs w:val="28"/>
        </w:rPr>
        <w:t>Э.Т.Алишеров</w:t>
      </w:r>
      <w:proofErr w:type="spellEnd"/>
      <w:r w:rsidRPr="000D0DE7">
        <w:rPr>
          <w:rFonts w:ascii="Times New Roman" w:hAnsi="Times New Roman" w:cs="Times New Roman"/>
          <w:i/>
          <w:sz w:val="28"/>
          <w:szCs w:val="28"/>
        </w:rPr>
        <w:t>)</w:t>
      </w:r>
    </w:p>
    <w:sectPr w:rsidR="000D0DE7" w:rsidRPr="000D0DE7" w:rsidSect="00C7709B">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6AD57" w14:textId="77777777" w:rsidR="00E5100B" w:rsidRDefault="00E5100B">
      <w:pPr>
        <w:spacing w:after="0" w:line="240" w:lineRule="auto"/>
      </w:pPr>
      <w:r>
        <w:separator/>
      </w:r>
    </w:p>
  </w:endnote>
  <w:endnote w:type="continuationSeparator" w:id="0">
    <w:p w14:paraId="6BDE6F26" w14:textId="77777777" w:rsidR="00E5100B" w:rsidRDefault="00E51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629220792"/>
      <w:docPartObj>
        <w:docPartGallery w:val="Page Numbers (Bottom of Page)"/>
        <w:docPartUnique/>
      </w:docPartObj>
    </w:sdtPr>
    <w:sdtEndPr/>
    <w:sdtContent>
      <w:p w14:paraId="32181DDA" w14:textId="77777777" w:rsidR="0036286B" w:rsidRPr="00F07419" w:rsidRDefault="0036286B">
        <w:pPr>
          <w:pStyle w:val="a3"/>
          <w:jc w:val="right"/>
          <w:rPr>
            <w:rFonts w:ascii="Times New Roman" w:hAnsi="Times New Roman" w:cs="Times New Roman"/>
          </w:rPr>
        </w:pPr>
        <w:r w:rsidRPr="00F07419">
          <w:rPr>
            <w:rFonts w:ascii="Times New Roman" w:hAnsi="Times New Roman" w:cs="Times New Roman"/>
          </w:rPr>
          <w:fldChar w:fldCharType="begin"/>
        </w:r>
        <w:r w:rsidRPr="00F07419">
          <w:rPr>
            <w:rFonts w:ascii="Times New Roman" w:hAnsi="Times New Roman" w:cs="Times New Roman"/>
          </w:rPr>
          <w:instrText>PAGE   \* MERGEFORMAT</w:instrText>
        </w:r>
        <w:r w:rsidRPr="00F07419">
          <w:rPr>
            <w:rFonts w:ascii="Times New Roman" w:hAnsi="Times New Roman" w:cs="Times New Roman"/>
          </w:rPr>
          <w:fldChar w:fldCharType="separate"/>
        </w:r>
        <w:r w:rsidR="00C33C69">
          <w:rPr>
            <w:rFonts w:ascii="Times New Roman" w:hAnsi="Times New Roman" w:cs="Times New Roman"/>
            <w:noProof/>
          </w:rPr>
          <w:t>5</w:t>
        </w:r>
        <w:r w:rsidRPr="00F07419">
          <w:rPr>
            <w:rFonts w:ascii="Times New Roman" w:hAnsi="Times New Roman" w:cs="Times New Roman"/>
          </w:rPr>
          <w:fldChar w:fldCharType="end"/>
        </w:r>
      </w:p>
    </w:sdtContent>
  </w:sdt>
  <w:p w14:paraId="623DF8AE" w14:textId="77777777" w:rsidR="00ED183A" w:rsidRPr="00F07419" w:rsidRDefault="00ED183A">
    <w:pPr>
      <w:pStyle w:val="a3"/>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1CC51" w14:textId="77777777" w:rsidR="00E5100B" w:rsidRDefault="00E5100B">
      <w:pPr>
        <w:spacing w:after="0" w:line="240" w:lineRule="auto"/>
      </w:pPr>
      <w:r>
        <w:separator/>
      </w:r>
    </w:p>
  </w:footnote>
  <w:footnote w:type="continuationSeparator" w:id="0">
    <w:p w14:paraId="3FB8C99C" w14:textId="77777777" w:rsidR="00E5100B" w:rsidRDefault="00E510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BCA49E4"/>
    <w:lvl w:ilvl="0" w:tplc="DA26780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00000002"/>
    <w:multiLevelType w:val="hybridMultilevel"/>
    <w:tmpl w:val="17C8C0B2"/>
    <w:lvl w:ilvl="0" w:tplc="4BC8B35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0000003"/>
    <w:multiLevelType w:val="hybridMultilevel"/>
    <w:tmpl w:val="3F96CF88"/>
    <w:lvl w:ilvl="0" w:tplc="ADE4A7F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0000004"/>
    <w:multiLevelType w:val="hybridMultilevel"/>
    <w:tmpl w:val="62EECD38"/>
    <w:lvl w:ilvl="0" w:tplc="0B8C6412">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3B1525"/>
    <w:multiLevelType w:val="hybridMultilevel"/>
    <w:tmpl w:val="16483A56"/>
    <w:lvl w:ilvl="0" w:tplc="9DEAAE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0E87E4D"/>
    <w:multiLevelType w:val="hybridMultilevel"/>
    <w:tmpl w:val="6D8E55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F1E317D"/>
    <w:multiLevelType w:val="hybridMultilevel"/>
    <w:tmpl w:val="813EB2B0"/>
    <w:lvl w:ilvl="0" w:tplc="26EE06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A5A3230"/>
    <w:multiLevelType w:val="hybridMultilevel"/>
    <w:tmpl w:val="18024D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0790A53"/>
    <w:multiLevelType w:val="hybridMultilevel"/>
    <w:tmpl w:val="BC92BC4C"/>
    <w:lvl w:ilvl="0" w:tplc="1CCADAC8">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6DE3F6F"/>
    <w:multiLevelType w:val="hybridMultilevel"/>
    <w:tmpl w:val="68840A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BD42095"/>
    <w:multiLevelType w:val="hybridMultilevel"/>
    <w:tmpl w:val="28D48F86"/>
    <w:lvl w:ilvl="0" w:tplc="231E9200">
      <w:start w:val="1"/>
      <w:numFmt w:val="decimal"/>
      <w:lvlText w:val="%1."/>
      <w:lvlJc w:val="left"/>
      <w:pPr>
        <w:ind w:left="1068" w:hanging="360"/>
      </w:pPr>
      <w:rPr>
        <w:rFonts w:hint="default"/>
      </w:rPr>
    </w:lvl>
    <w:lvl w:ilvl="1" w:tplc="A234559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1216D12"/>
    <w:multiLevelType w:val="hybridMultilevel"/>
    <w:tmpl w:val="28C6831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66231483"/>
    <w:multiLevelType w:val="hybridMultilevel"/>
    <w:tmpl w:val="107A579A"/>
    <w:lvl w:ilvl="0" w:tplc="F27050A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B1108B0"/>
    <w:multiLevelType w:val="hybridMultilevel"/>
    <w:tmpl w:val="AEA2F034"/>
    <w:lvl w:ilvl="0" w:tplc="10D4F644">
      <w:start w:val="1"/>
      <w:numFmt w:val="decimal"/>
      <w:lvlText w:val="%1."/>
      <w:lvlJc w:val="left"/>
      <w:pPr>
        <w:ind w:left="1056" w:hanging="360"/>
      </w:pPr>
      <w:rPr>
        <w:rFonts w:hint="default"/>
      </w:rPr>
    </w:lvl>
    <w:lvl w:ilvl="1" w:tplc="04190011">
      <w:start w:val="1"/>
      <w:numFmt w:val="decimal"/>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4">
    <w:nsid w:val="7F105921"/>
    <w:multiLevelType w:val="hybridMultilevel"/>
    <w:tmpl w:val="FC48F04E"/>
    <w:lvl w:ilvl="0" w:tplc="F2705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8"/>
  </w:num>
  <w:num w:numId="4">
    <w:abstractNumId w:val="2"/>
  </w:num>
  <w:num w:numId="5">
    <w:abstractNumId w:val="3"/>
  </w:num>
  <w:num w:numId="6">
    <w:abstractNumId w:val="10"/>
  </w:num>
  <w:num w:numId="7">
    <w:abstractNumId w:val="9"/>
  </w:num>
  <w:num w:numId="8">
    <w:abstractNumId w:val="7"/>
  </w:num>
  <w:num w:numId="9">
    <w:abstractNumId w:val="4"/>
  </w:num>
  <w:num w:numId="10">
    <w:abstractNumId w:val="5"/>
  </w:num>
  <w:num w:numId="11">
    <w:abstractNumId w:val="14"/>
  </w:num>
  <w:num w:numId="12">
    <w:abstractNumId w:val="12"/>
  </w:num>
  <w:num w:numId="13">
    <w:abstractNumId w:val="6"/>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83A"/>
    <w:rsid w:val="00047F76"/>
    <w:rsid w:val="0006214D"/>
    <w:rsid w:val="00066838"/>
    <w:rsid w:val="0006719F"/>
    <w:rsid w:val="000710A9"/>
    <w:rsid w:val="00090FAB"/>
    <w:rsid w:val="000A76E4"/>
    <w:rsid w:val="000B108E"/>
    <w:rsid w:val="000B155C"/>
    <w:rsid w:val="000C4DEA"/>
    <w:rsid w:val="000D0DE7"/>
    <w:rsid w:val="000D381B"/>
    <w:rsid w:val="000E0E17"/>
    <w:rsid w:val="00111AEF"/>
    <w:rsid w:val="0011295E"/>
    <w:rsid w:val="00181EC5"/>
    <w:rsid w:val="00193A12"/>
    <w:rsid w:val="001B49DF"/>
    <w:rsid w:val="001B5DEB"/>
    <w:rsid w:val="001D27CB"/>
    <w:rsid w:val="001D2F03"/>
    <w:rsid w:val="001E0BD5"/>
    <w:rsid w:val="001F08FB"/>
    <w:rsid w:val="00201F72"/>
    <w:rsid w:val="00217219"/>
    <w:rsid w:val="0022059B"/>
    <w:rsid w:val="00223C1A"/>
    <w:rsid w:val="002250AF"/>
    <w:rsid w:val="002274FC"/>
    <w:rsid w:val="00255E07"/>
    <w:rsid w:val="00257514"/>
    <w:rsid w:val="00260258"/>
    <w:rsid w:val="00261EF9"/>
    <w:rsid w:val="00265193"/>
    <w:rsid w:val="00285DEF"/>
    <w:rsid w:val="002901E5"/>
    <w:rsid w:val="002A1AD9"/>
    <w:rsid w:val="002A4D3E"/>
    <w:rsid w:val="002A566B"/>
    <w:rsid w:val="002B44A9"/>
    <w:rsid w:val="002B7A34"/>
    <w:rsid w:val="002D203B"/>
    <w:rsid w:val="002D21A5"/>
    <w:rsid w:val="002E73B7"/>
    <w:rsid w:val="00310060"/>
    <w:rsid w:val="00332A3C"/>
    <w:rsid w:val="00341F0F"/>
    <w:rsid w:val="00355FE2"/>
    <w:rsid w:val="0036286B"/>
    <w:rsid w:val="00364170"/>
    <w:rsid w:val="00372079"/>
    <w:rsid w:val="003A0174"/>
    <w:rsid w:val="003B797A"/>
    <w:rsid w:val="003D1C53"/>
    <w:rsid w:val="003D3C9F"/>
    <w:rsid w:val="003D460A"/>
    <w:rsid w:val="003E4857"/>
    <w:rsid w:val="004027AA"/>
    <w:rsid w:val="00413331"/>
    <w:rsid w:val="00472435"/>
    <w:rsid w:val="004732D5"/>
    <w:rsid w:val="004742DF"/>
    <w:rsid w:val="00480D0D"/>
    <w:rsid w:val="004A5C4C"/>
    <w:rsid w:val="004B2271"/>
    <w:rsid w:val="004C53AF"/>
    <w:rsid w:val="004D7534"/>
    <w:rsid w:val="004E6CEF"/>
    <w:rsid w:val="0050213F"/>
    <w:rsid w:val="005061D4"/>
    <w:rsid w:val="0051477F"/>
    <w:rsid w:val="005301EA"/>
    <w:rsid w:val="00531646"/>
    <w:rsid w:val="0056089D"/>
    <w:rsid w:val="005650DA"/>
    <w:rsid w:val="00566BE4"/>
    <w:rsid w:val="005A4E32"/>
    <w:rsid w:val="005D0C51"/>
    <w:rsid w:val="005F1248"/>
    <w:rsid w:val="005F52F8"/>
    <w:rsid w:val="00634962"/>
    <w:rsid w:val="006362E8"/>
    <w:rsid w:val="0063776C"/>
    <w:rsid w:val="00664544"/>
    <w:rsid w:val="00666342"/>
    <w:rsid w:val="006741D7"/>
    <w:rsid w:val="00676E64"/>
    <w:rsid w:val="00682E38"/>
    <w:rsid w:val="006D490B"/>
    <w:rsid w:val="006D491A"/>
    <w:rsid w:val="006E1436"/>
    <w:rsid w:val="006F7727"/>
    <w:rsid w:val="00702245"/>
    <w:rsid w:val="00723647"/>
    <w:rsid w:val="00741F29"/>
    <w:rsid w:val="00746C6D"/>
    <w:rsid w:val="00752709"/>
    <w:rsid w:val="00786AE8"/>
    <w:rsid w:val="0079125F"/>
    <w:rsid w:val="00791B5D"/>
    <w:rsid w:val="007957BE"/>
    <w:rsid w:val="007964E7"/>
    <w:rsid w:val="007A68A5"/>
    <w:rsid w:val="007E0BAF"/>
    <w:rsid w:val="00801A95"/>
    <w:rsid w:val="00802BC3"/>
    <w:rsid w:val="00830745"/>
    <w:rsid w:val="008407F0"/>
    <w:rsid w:val="00841E5D"/>
    <w:rsid w:val="00855250"/>
    <w:rsid w:val="008660D7"/>
    <w:rsid w:val="008768ED"/>
    <w:rsid w:val="008C4B8B"/>
    <w:rsid w:val="008D0025"/>
    <w:rsid w:val="008E49E6"/>
    <w:rsid w:val="009027D3"/>
    <w:rsid w:val="009B16C6"/>
    <w:rsid w:val="009B2074"/>
    <w:rsid w:val="009D1C70"/>
    <w:rsid w:val="009D52D0"/>
    <w:rsid w:val="009E0E98"/>
    <w:rsid w:val="009E3F87"/>
    <w:rsid w:val="009F00FD"/>
    <w:rsid w:val="00A0223D"/>
    <w:rsid w:val="00A026CF"/>
    <w:rsid w:val="00A136CB"/>
    <w:rsid w:val="00A46B89"/>
    <w:rsid w:val="00A756D0"/>
    <w:rsid w:val="00A81EA4"/>
    <w:rsid w:val="00A850C9"/>
    <w:rsid w:val="00A91BAB"/>
    <w:rsid w:val="00A94A3E"/>
    <w:rsid w:val="00A957A6"/>
    <w:rsid w:val="00AA1FB9"/>
    <w:rsid w:val="00AA58CA"/>
    <w:rsid w:val="00AB5EE9"/>
    <w:rsid w:val="00AC7C37"/>
    <w:rsid w:val="00AD08C9"/>
    <w:rsid w:val="00AD1332"/>
    <w:rsid w:val="00AD4E1A"/>
    <w:rsid w:val="00AE3438"/>
    <w:rsid w:val="00AF4548"/>
    <w:rsid w:val="00B04CA4"/>
    <w:rsid w:val="00B05F6A"/>
    <w:rsid w:val="00B0697D"/>
    <w:rsid w:val="00B13A9C"/>
    <w:rsid w:val="00B27A20"/>
    <w:rsid w:val="00B3111B"/>
    <w:rsid w:val="00B81222"/>
    <w:rsid w:val="00B85B0C"/>
    <w:rsid w:val="00BA3004"/>
    <w:rsid w:val="00BA7BB4"/>
    <w:rsid w:val="00BC093A"/>
    <w:rsid w:val="00BF0436"/>
    <w:rsid w:val="00BF3BD5"/>
    <w:rsid w:val="00BF41E4"/>
    <w:rsid w:val="00C016C3"/>
    <w:rsid w:val="00C100DA"/>
    <w:rsid w:val="00C12E84"/>
    <w:rsid w:val="00C33C69"/>
    <w:rsid w:val="00C44EB6"/>
    <w:rsid w:val="00C51354"/>
    <w:rsid w:val="00C615E7"/>
    <w:rsid w:val="00C7709B"/>
    <w:rsid w:val="00C87EE9"/>
    <w:rsid w:val="00CD37B8"/>
    <w:rsid w:val="00D04C10"/>
    <w:rsid w:val="00D2377A"/>
    <w:rsid w:val="00D251AB"/>
    <w:rsid w:val="00D61EAD"/>
    <w:rsid w:val="00D71157"/>
    <w:rsid w:val="00D71362"/>
    <w:rsid w:val="00D74705"/>
    <w:rsid w:val="00D750C6"/>
    <w:rsid w:val="00D93393"/>
    <w:rsid w:val="00DA1A3F"/>
    <w:rsid w:val="00DC2E9E"/>
    <w:rsid w:val="00DC7FA1"/>
    <w:rsid w:val="00DD2F00"/>
    <w:rsid w:val="00DD6F3E"/>
    <w:rsid w:val="00DE744C"/>
    <w:rsid w:val="00E3797D"/>
    <w:rsid w:val="00E47350"/>
    <w:rsid w:val="00E5100B"/>
    <w:rsid w:val="00E53439"/>
    <w:rsid w:val="00E64A86"/>
    <w:rsid w:val="00E67DB0"/>
    <w:rsid w:val="00E825FF"/>
    <w:rsid w:val="00E925B3"/>
    <w:rsid w:val="00EA4022"/>
    <w:rsid w:val="00EA4F16"/>
    <w:rsid w:val="00EB02A5"/>
    <w:rsid w:val="00ED183A"/>
    <w:rsid w:val="00ED5360"/>
    <w:rsid w:val="00ED5B6B"/>
    <w:rsid w:val="00EE13B1"/>
    <w:rsid w:val="00EF6F52"/>
    <w:rsid w:val="00F05459"/>
    <w:rsid w:val="00F07419"/>
    <w:rsid w:val="00F17BB6"/>
    <w:rsid w:val="00F203AD"/>
    <w:rsid w:val="00F23A22"/>
    <w:rsid w:val="00F2416E"/>
    <w:rsid w:val="00F32F28"/>
    <w:rsid w:val="00F37997"/>
    <w:rsid w:val="00F37E78"/>
    <w:rsid w:val="00F4785C"/>
    <w:rsid w:val="00F538EB"/>
    <w:rsid w:val="00F567F8"/>
    <w:rsid w:val="00F6294D"/>
    <w:rsid w:val="00F82931"/>
    <w:rsid w:val="00F87E10"/>
    <w:rsid w:val="00FA1BAA"/>
    <w:rsid w:val="00FA26AB"/>
    <w:rsid w:val="00FC167E"/>
    <w:rsid w:val="00FD10F6"/>
    <w:rsid w:val="00FE1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39EE3"/>
  <w15:docId w15:val="{E2C1BF21-2AB3-42C6-9BE2-3DBFC13B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677"/>
        <w:tab w:val="right" w:pos="9355"/>
      </w:tabs>
      <w:spacing w:after="0" w:line="240" w:lineRule="auto"/>
    </w:pPr>
    <w:rPr>
      <w:rFonts w:eastAsia="Times New Roman"/>
      <w:lang w:eastAsia="ru-RU"/>
    </w:rPr>
  </w:style>
  <w:style w:type="character" w:customStyle="1" w:styleId="a4">
    <w:name w:val="Нижний колонтитул Знак"/>
    <w:basedOn w:val="a0"/>
    <w:link w:val="a3"/>
    <w:uiPriority w:val="99"/>
    <w:rPr>
      <w:rFonts w:eastAsia="Times New Roman"/>
      <w:lang w:eastAsia="ru-RU"/>
    </w:rPr>
  </w:style>
  <w:style w:type="paragraph" w:styleId="a5">
    <w:name w:val="List Paragraph"/>
    <w:basedOn w:val="a"/>
    <w:uiPriority w:val="34"/>
    <w:qFormat/>
    <w:pPr>
      <w:ind w:left="720"/>
      <w:contextualSpacing/>
    </w:p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styleId="a6">
    <w:name w:val="Balloon Text"/>
    <w:basedOn w:val="a"/>
    <w:link w:val="a7"/>
    <w:uiPriority w:val="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rPr>
      <w:rFonts w:ascii="Segoe UI" w:hAnsi="Segoe UI" w:cs="Segoe UI"/>
      <w:sz w:val="18"/>
      <w:szCs w:val="18"/>
    </w:rPr>
  </w:style>
  <w:style w:type="paragraph" w:styleId="a8">
    <w:name w:val="header"/>
    <w:basedOn w:val="a"/>
    <w:link w:val="a9"/>
    <w:uiPriority w:val="99"/>
    <w:unhideWhenUsed/>
    <w:rsid w:val="007957B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957BE"/>
  </w:style>
  <w:style w:type="paragraph" w:styleId="aa">
    <w:name w:val="No Spacing"/>
    <w:uiPriority w:val="1"/>
    <w:qFormat/>
    <w:rsid w:val="004027AA"/>
    <w:pPr>
      <w:spacing w:after="0" w:line="240" w:lineRule="auto"/>
    </w:pPr>
    <w:rPr>
      <w:rFonts w:asciiTheme="minorHAnsi" w:eastAsiaTheme="minorEastAsia" w:hAnsiTheme="minorHAnsi" w:cs="Times New Roman"/>
    </w:rPr>
  </w:style>
  <w:style w:type="character" w:customStyle="1" w:styleId="s0">
    <w:name w:val="s0"/>
    <w:basedOn w:val="a0"/>
    <w:rsid w:val="00F4785C"/>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2">
    <w:name w:val="Основной текст (2)"/>
    <w:basedOn w:val="a0"/>
    <w:rsid w:val="00F4785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6638A-4512-411B-B181-FB172C10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2621</TotalTime>
  <Pages>5</Pages>
  <Words>1475</Words>
  <Characters>8409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Жениш ЖЖС. Жакыпов</dc:creator>
  <cp:keywords/>
  <dc:description/>
  <cp:lastModifiedBy>Аслан Мусабеков</cp:lastModifiedBy>
  <cp:revision>13</cp:revision>
  <cp:lastPrinted>2021-11-12T06:13:00Z</cp:lastPrinted>
  <dcterms:created xsi:type="dcterms:W3CDTF">2018-03-15T03:23:00Z</dcterms:created>
  <dcterms:modified xsi:type="dcterms:W3CDTF">2022-01-25T17:15:00Z</dcterms:modified>
</cp:coreProperties>
</file>